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C24B5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13-14 февраля</w:t>
      </w:r>
      <w:r w:rsidR="00BF755A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9C7F6B" w:rsidRDefault="00BF755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Ростов-на-Дону</w:t>
      </w:r>
    </w:p>
    <w:p w:rsidR="00BF755A" w:rsidRDefault="00BF755A" w:rsidP="00BF755A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</w:rPr>
      </w:pPr>
      <w:r w:rsidRPr="00EF7132">
        <w:rPr>
          <w:rFonts w:ascii="Times New Roman" w:eastAsia="Times New Roman" w:hAnsi="Times New Roman"/>
          <w:color w:val="C00000"/>
          <w:sz w:val="24"/>
          <w:szCs w:val="24"/>
        </w:rPr>
        <w:t>Дворец культуры Железнодорожников</w:t>
      </w:r>
    </w:p>
    <w:p w:rsidR="00BF755A" w:rsidRPr="00516528" w:rsidRDefault="00BF755A" w:rsidP="00BF755A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color w:val="C00000"/>
          <w:sz w:val="24"/>
          <w:szCs w:val="24"/>
        </w:rPr>
        <w:t>Лендворец</w:t>
      </w:r>
      <w:proofErr w:type="spellEnd"/>
      <w:r>
        <w:rPr>
          <w:rFonts w:ascii="Times New Roman" w:eastAsia="Times New Roman" w:hAnsi="Times New Roman"/>
          <w:color w:val="C00000"/>
          <w:sz w:val="24"/>
          <w:szCs w:val="24"/>
        </w:rPr>
        <w:t>)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772183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  <w:r w:rsidR="00EF37CF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413CDA" w:rsidRPr="00413CDA" w:rsidRDefault="00C24B55" w:rsidP="0041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>
        <w:rPr>
          <w:rFonts w:ascii="Times New Roman CYR" w:hAnsi="Times New Roman CYR" w:cs="Times New Roman CYR"/>
          <w:b/>
          <w:color w:val="0070C0"/>
          <w:sz w:val="24"/>
          <w:szCs w:val="24"/>
        </w:rPr>
        <w:t>13-14 февраля</w:t>
      </w:r>
      <w:r w:rsidR="00BF755A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 2021 г.</w:t>
      </w:r>
    </w:p>
    <w:p w:rsidR="00BF755A" w:rsidRPr="00BF755A" w:rsidRDefault="00BF755A" w:rsidP="00BF755A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BF755A">
        <w:rPr>
          <w:rFonts w:ascii="Times New Roman" w:eastAsia="Times New Roman" w:hAnsi="Times New Roman"/>
          <w:b/>
          <w:color w:val="C00000"/>
          <w:sz w:val="24"/>
          <w:szCs w:val="24"/>
        </w:rPr>
        <w:t>Дворец культуры Железнодорожников (</w:t>
      </w:r>
      <w:proofErr w:type="spellStart"/>
      <w:r w:rsidRPr="00BF755A">
        <w:rPr>
          <w:rFonts w:ascii="Times New Roman" w:eastAsia="Times New Roman" w:hAnsi="Times New Roman"/>
          <w:b/>
          <w:color w:val="C00000"/>
          <w:sz w:val="24"/>
          <w:szCs w:val="24"/>
        </w:rPr>
        <w:t>Лендворец</w:t>
      </w:r>
      <w:proofErr w:type="spellEnd"/>
      <w:r w:rsidRPr="00BF755A">
        <w:rPr>
          <w:rFonts w:ascii="Times New Roman" w:eastAsia="Times New Roman" w:hAnsi="Times New Roman"/>
          <w:b/>
          <w:color w:val="C00000"/>
          <w:sz w:val="24"/>
          <w:szCs w:val="24"/>
        </w:rPr>
        <w:t>)</w:t>
      </w:r>
    </w:p>
    <w:p w:rsidR="00B8073B" w:rsidRDefault="00B8073B" w:rsidP="00BF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C24B55">
        <w:rPr>
          <w:rFonts w:ascii="Times New Roman CYR" w:hAnsi="Times New Roman CYR" w:cs="Times New Roman CYR"/>
          <w:sz w:val="24"/>
          <w:szCs w:val="24"/>
        </w:rPr>
        <w:t>одно или два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 w:rsidRPr="00C24B55">
        <w:rPr>
          <w:rFonts w:ascii="Times New Roman CYR" w:hAnsi="Times New Roman CYR" w:cs="Times New Roman CYR"/>
          <w:b/>
          <w:sz w:val="24"/>
          <w:szCs w:val="24"/>
        </w:rPr>
        <w:t xml:space="preserve">общей </w:t>
      </w:r>
      <w:r w:rsidRPr="00C24B55">
        <w:rPr>
          <w:rFonts w:ascii="Times New Roman CYR" w:hAnsi="Times New Roman CYR" w:cs="Times New Roman CYR"/>
          <w:b/>
          <w:sz w:val="24"/>
          <w:szCs w:val="24"/>
        </w:rPr>
        <w:t xml:space="preserve">продолжительностью не более </w:t>
      </w:r>
      <w:r w:rsidR="00232493" w:rsidRPr="00C24B55">
        <w:rPr>
          <w:rFonts w:ascii="Times New Roman CYR" w:hAnsi="Times New Roman CYR" w:cs="Times New Roman CYR"/>
          <w:b/>
          <w:sz w:val="24"/>
          <w:szCs w:val="24"/>
        </w:rPr>
        <w:t>6</w:t>
      </w:r>
      <w:r w:rsidRPr="00C24B55">
        <w:rPr>
          <w:rFonts w:ascii="Times New Roman CYR" w:hAnsi="Times New Roman CYR" w:cs="Times New Roman CYR"/>
          <w:b/>
          <w:sz w:val="24"/>
          <w:szCs w:val="24"/>
        </w:rPr>
        <w:t xml:space="preserve"> мин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; Ансамбли и оркестры исполняют </w:t>
      </w:r>
      <w:r w:rsidR="00C24B55">
        <w:rPr>
          <w:rFonts w:ascii="Times New Roman CYR" w:hAnsi="Times New Roman CYR" w:cs="Times New Roman CYR"/>
          <w:sz w:val="24"/>
          <w:szCs w:val="24"/>
        </w:rPr>
        <w:t>одно или два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 w:rsidRPr="00C24B55">
        <w:rPr>
          <w:rFonts w:ascii="Times New Roman CYR" w:hAnsi="Times New Roman CYR" w:cs="Times New Roman CYR"/>
          <w:b/>
          <w:sz w:val="24"/>
          <w:szCs w:val="24"/>
        </w:rPr>
        <w:t xml:space="preserve">общей </w:t>
      </w:r>
      <w:r w:rsidRPr="00C24B55">
        <w:rPr>
          <w:rFonts w:ascii="Times New Roman CYR" w:hAnsi="Times New Roman CYR" w:cs="Times New Roman CYR"/>
          <w:b/>
          <w:sz w:val="24"/>
          <w:szCs w:val="24"/>
        </w:rPr>
        <w:t xml:space="preserve">продолжительностью не более </w:t>
      </w:r>
      <w:r w:rsidR="00232493" w:rsidRPr="00C24B55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C24B55">
        <w:rPr>
          <w:rFonts w:ascii="Times New Roman CYR" w:hAnsi="Times New Roman CYR" w:cs="Times New Roman CYR"/>
          <w:b/>
          <w:sz w:val="24"/>
          <w:szCs w:val="24"/>
        </w:rPr>
        <w:t xml:space="preserve"> мин</w:t>
      </w:r>
      <w:r w:rsidRPr="00BD0311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D7263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C24B55">
        <w:t>09.02</w:t>
      </w:r>
      <w:r w:rsidR="00BF755A">
        <w:t>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</w:t>
      </w:r>
      <w:proofErr w:type="gramStart"/>
      <w:r w:rsidRPr="00BD0311">
        <w:rPr>
          <w:rFonts w:ascii="Times New Roman CYR" w:hAnsi="Times New Roman CYR" w:cs="Times New Roman CYR"/>
          <w:sz w:val="24"/>
          <w:szCs w:val="24"/>
        </w:rPr>
        <w:t>.</w:t>
      </w:r>
      <w:r w:rsidR="001800A0"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 w:rsidR="001800A0">
        <w:rPr>
          <w:rFonts w:ascii="Times New Roman CYR" w:hAnsi="Times New Roman CYR" w:cs="Times New Roman CYR"/>
          <w:sz w:val="24"/>
          <w:szCs w:val="24"/>
        </w:rPr>
        <w:t xml:space="preserve">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174101" w:rsidRPr="008645BC" w:rsidTr="0022749B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174101" w:rsidRPr="008645BC" w:rsidRDefault="00174101" w:rsidP="004E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9500 с человека. В стоимость входит: проживание (</w:t>
            </w:r>
            <w:r w:rsidR="00C24B55">
              <w:rPr>
                <w:rFonts w:ascii="Times New Roman" w:hAnsi="Times New Roman"/>
              </w:rPr>
              <w:t>12-15 февраля</w:t>
            </w:r>
            <w:r w:rsidR="00BF755A" w:rsidRPr="003D35B8">
              <w:rPr>
                <w:rFonts w:ascii="Times New Roman" w:hAnsi="Times New Roman"/>
              </w:rPr>
              <w:t xml:space="preserve"> 20</w:t>
            </w:r>
            <w:r w:rsidR="00BF755A">
              <w:rPr>
                <w:rFonts w:ascii="Times New Roman" w:hAnsi="Times New Roman"/>
              </w:rPr>
              <w:t>21</w:t>
            </w:r>
            <w:r w:rsidRPr="003D35B8">
              <w:rPr>
                <w:rFonts w:ascii="Times New Roman" w:hAnsi="Times New Roman"/>
              </w:rPr>
              <w:t>), трех разовое пита</w:t>
            </w:r>
            <w:r>
              <w:rPr>
                <w:rFonts w:ascii="Times New Roman" w:hAnsi="Times New Roman"/>
              </w:rPr>
              <w:t>ние, участие в трех номинациях</w:t>
            </w:r>
            <w:r w:rsidRPr="003D35B8">
              <w:rPr>
                <w:rFonts w:ascii="Times New Roman" w:hAnsi="Times New Roman"/>
              </w:rPr>
              <w:t xml:space="preserve">,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3D35B8">
              <w:rPr>
                <w:rFonts w:ascii="Times New Roman" w:hAnsi="Times New Roman"/>
              </w:rPr>
              <w:t>Трансфер</w:t>
            </w:r>
            <w:proofErr w:type="spellEnd"/>
            <w:r w:rsidRPr="003D35B8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3D35B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101" w:rsidRPr="008645BC" w:rsidTr="00A075D9">
        <w:tc>
          <w:tcPr>
            <w:tcW w:w="2647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>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  <w:r w:rsidRPr="003D35B8">
              <w:rPr>
                <w:rFonts w:ascii="Times New Roman" w:hAnsi="Times New Roman"/>
              </w:rPr>
              <w:t xml:space="preserve">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3D35B8">
              <w:rPr>
                <w:rFonts w:ascii="Times New Roman" w:hAnsi="Times New Roman"/>
              </w:rPr>
              <w:t xml:space="preserve">00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74101" w:rsidRPr="003D35B8" w:rsidRDefault="00174101" w:rsidP="004E57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 xml:space="preserve">0 рублей с </w:t>
            </w:r>
            <w:r w:rsidRPr="003D35B8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74101" w:rsidRPr="008645BC" w:rsidRDefault="00174101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6E9B" w:rsidRDefault="00E66E9B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C5CC1" w:rsidRPr="009C22DE" w:rsidRDefault="00AC5CC1" w:rsidP="00AC5C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>Для руководителей коллективов, подавших заявки на сумму более 1</w:t>
      </w:r>
      <w:r w:rsidR="00174101">
        <w:rPr>
          <w:rStyle w:val="a4"/>
          <w:b w:val="0"/>
        </w:rPr>
        <w:t>5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Для участия в конкурсе необходимо подать заявку</w:t>
      </w:r>
      <w:r w:rsidR="00BF755A">
        <w:rPr>
          <w:rStyle w:val="a4"/>
          <w:b w:val="0"/>
          <w:bCs/>
        </w:rPr>
        <w:t xml:space="preserve">. Заявки заполняются </w:t>
      </w:r>
      <w:proofErr w:type="spellStart"/>
      <w:r w:rsidR="00BF755A">
        <w:rPr>
          <w:rStyle w:val="a4"/>
          <w:b w:val="0"/>
          <w:bCs/>
        </w:rPr>
        <w:t>он-лайн</w:t>
      </w:r>
      <w:proofErr w:type="spellEnd"/>
      <w:r w:rsidR="00BF755A">
        <w:rPr>
          <w:rStyle w:val="a4"/>
          <w:b w:val="0"/>
          <w:bCs/>
        </w:rPr>
        <w:t xml:space="preserve"> на </w:t>
      </w:r>
      <w:r w:rsidRPr="00745659">
        <w:rPr>
          <w:rStyle w:val="a4"/>
          <w:b w:val="0"/>
          <w:bCs/>
        </w:rPr>
        <w:t>сайте</w:t>
      </w:r>
      <w:r w:rsidR="00BF755A">
        <w:rPr>
          <w:rStyle w:val="a4"/>
          <w:b w:val="0"/>
          <w:bCs/>
        </w:rPr>
        <w:t xml:space="preserve"> </w:t>
      </w:r>
      <w:r w:rsidRPr="00745659">
        <w:rPr>
          <w:rStyle w:val="a4"/>
          <w:b w:val="0"/>
          <w:bCs/>
        </w:rPr>
        <w:t xml:space="preserve">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C24B55" w:rsidRDefault="00745659" w:rsidP="00123C9E">
      <w:pPr>
        <w:pStyle w:val="a5"/>
        <w:spacing w:before="0" w:beforeAutospacing="0" w:after="0" w:afterAutospacing="0"/>
        <w:rPr>
          <w:color w:val="FF0000"/>
          <w:sz w:val="28"/>
        </w:rPr>
      </w:pPr>
      <w:r w:rsidRPr="00C24B55">
        <w:rPr>
          <w:rStyle w:val="a4"/>
          <w:b w:val="0"/>
          <w:bCs/>
          <w:sz w:val="28"/>
        </w:rPr>
        <w:t xml:space="preserve">- </w:t>
      </w:r>
      <w:r w:rsidR="00123C9E" w:rsidRPr="00C24B55">
        <w:rPr>
          <w:rStyle w:val="a4"/>
          <w:b w:val="0"/>
          <w:bCs/>
          <w:sz w:val="28"/>
        </w:rPr>
        <w:t xml:space="preserve">Заявки  принимаются до  </w:t>
      </w:r>
      <w:r w:rsidR="00C24B55" w:rsidRPr="00C24B55">
        <w:rPr>
          <w:rStyle w:val="a4"/>
          <w:bCs/>
          <w:color w:val="FF0000"/>
          <w:sz w:val="28"/>
        </w:rPr>
        <w:t>05.02</w:t>
      </w:r>
      <w:r w:rsidR="00BF755A" w:rsidRPr="00C24B55">
        <w:rPr>
          <w:rStyle w:val="a4"/>
          <w:bCs/>
          <w:color w:val="FF0000"/>
          <w:sz w:val="28"/>
        </w:rPr>
        <w:t>.2021</w:t>
      </w:r>
      <w:r w:rsidR="00123C9E" w:rsidRPr="00C24B55">
        <w:rPr>
          <w:rStyle w:val="a4"/>
          <w:bCs/>
          <w:color w:val="FF0000"/>
          <w:sz w:val="28"/>
        </w:rPr>
        <w:t xml:space="preserve"> г.</w:t>
      </w:r>
    </w:p>
    <w:p w:rsidR="00745659" w:rsidRPr="00C24B55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  <w:sz w:val="28"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B30B69" w:rsidRDefault="00174101" w:rsidP="0017410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4"/>
          <w:color w:val="FF0000"/>
          <w:sz w:val="26"/>
          <w:szCs w:val="26"/>
        </w:rPr>
        <w:t>Внимание!!!</w:t>
      </w:r>
      <w:r w:rsidRPr="00B30B69">
        <w:rPr>
          <w:rStyle w:val="a4"/>
          <w:bCs/>
          <w:color w:val="FF0000"/>
          <w:sz w:val="26"/>
          <w:szCs w:val="26"/>
        </w:rPr>
        <w:t xml:space="preserve"> </w:t>
      </w:r>
      <w:r w:rsidRPr="00B30B69">
        <w:rPr>
          <w:rStyle w:val="a4"/>
          <w:bCs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3FC8"/>
    <w:rsid w:val="000F3DDC"/>
    <w:rsid w:val="000F673D"/>
    <w:rsid w:val="00100237"/>
    <w:rsid w:val="00121992"/>
    <w:rsid w:val="00123A27"/>
    <w:rsid w:val="00123C9E"/>
    <w:rsid w:val="00143EBF"/>
    <w:rsid w:val="00155E81"/>
    <w:rsid w:val="00174101"/>
    <w:rsid w:val="0017619E"/>
    <w:rsid w:val="001800A0"/>
    <w:rsid w:val="001D5902"/>
    <w:rsid w:val="00205EFB"/>
    <w:rsid w:val="0021189D"/>
    <w:rsid w:val="00232493"/>
    <w:rsid w:val="00236B15"/>
    <w:rsid w:val="0024368A"/>
    <w:rsid w:val="00243F93"/>
    <w:rsid w:val="00275440"/>
    <w:rsid w:val="00281E7D"/>
    <w:rsid w:val="002C2371"/>
    <w:rsid w:val="002C51D7"/>
    <w:rsid w:val="002C7D12"/>
    <w:rsid w:val="00302B5C"/>
    <w:rsid w:val="00336BC4"/>
    <w:rsid w:val="003A195B"/>
    <w:rsid w:val="003B79D7"/>
    <w:rsid w:val="003D1BCE"/>
    <w:rsid w:val="003F3328"/>
    <w:rsid w:val="00413CDA"/>
    <w:rsid w:val="00422EF9"/>
    <w:rsid w:val="00424D24"/>
    <w:rsid w:val="00452A9E"/>
    <w:rsid w:val="004B79BD"/>
    <w:rsid w:val="00502DF9"/>
    <w:rsid w:val="00503545"/>
    <w:rsid w:val="005351E5"/>
    <w:rsid w:val="00553A7E"/>
    <w:rsid w:val="00577DD5"/>
    <w:rsid w:val="005A4A48"/>
    <w:rsid w:val="005B0AAD"/>
    <w:rsid w:val="005D681E"/>
    <w:rsid w:val="005D7263"/>
    <w:rsid w:val="005E03CE"/>
    <w:rsid w:val="005E4342"/>
    <w:rsid w:val="006413F1"/>
    <w:rsid w:val="006522C6"/>
    <w:rsid w:val="00667BC3"/>
    <w:rsid w:val="006815FC"/>
    <w:rsid w:val="006A500A"/>
    <w:rsid w:val="006B7F83"/>
    <w:rsid w:val="006F61C8"/>
    <w:rsid w:val="007305CF"/>
    <w:rsid w:val="00745659"/>
    <w:rsid w:val="00766774"/>
    <w:rsid w:val="00772183"/>
    <w:rsid w:val="007759D9"/>
    <w:rsid w:val="007A2F36"/>
    <w:rsid w:val="007C5490"/>
    <w:rsid w:val="007E2520"/>
    <w:rsid w:val="00825C33"/>
    <w:rsid w:val="0085260F"/>
    <w:rsid w:val="00920EDC"/>
    <w:rsid w:val="00981C7D"/>
    <w:rsid w:val="009C5CB6"/>
    <w:rsid w:val="009C7F6B"/>
    <w:rsid w:val="009D35E5"/>
    <w:rsid w:val="00A20DEB"/>
    <w:rsid w:val="00A302E1"/>
    <w:rsid w:val="00A446F5"/>
    <w:rsid w:val="00A71B09"/>
    <w:rsid w:val="00A952BB"/>
    <w:rsid w:val="00AA4625"/>
    <w:rsid w:val="00AA59B5"/>
    <w:rsid w:val="00AC5CC1"/>
    <w:rsid w:val="00AD74E0"/>
    <w:rsid w:val="00AF0806"/>
    <w:rsid w:val="00B010D5"/>
    <w:rsid w:val="00B16A5D"/>
    <w:rsid w:val="00B3390C"/>
    <w:rsid w:val="00B37FE5"/>
    <w:rsid w:val="00B60B17"/>
    <w:rsid w:val="00B6230A"/>
    <w:rsid w:val="00B8073B"/>
    <w:rsid w:val="00B86C74"/>
    <w:rsid w:val="00BD0311"/>
    <w:rsid w:val="00BF755A"/>
    <w:rsid w:val="00C1085F"/>
    <w:rsid w:val="00C14A1F"/>
    <w:rsid w:val="00C24B55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66E9B"/>
    <w:rsid w:val="00E8451A"/>
    <w:rsid w:val="00E94DC4"/>
    <w:rsid w:val="00EA7C78"/>
    <w:rsid w:val="00EF37CF"/>
    <w:rsid w:val="00F143C3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2</cp:revision>
  <dcterms:created xsi:type="dcterms:W3CDTF">2020-12-28T20:29:00Z</dcterms:created>
  <dcterms:modified xsi:type="dcterms:W3CDTF">2020-12-28T20:29:00Z</dcterms:modified>
</cp:coreProperties>
</file>