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56" w:rsidRPr="00FC20BF" w:rsidRDefault="00081456" w:rsidP="0008145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b/>
          <w:sz w:val="24"/>
          <w:szCs w:val="24"/>
          <w:lang w:eastAsia="ru-RU"/>
        </w:rPr>
        <w:t>Конкурс театрального искусства</w:t>
      </w:r>
    </w:p>
    <w:p w:rsidR="00081456" w:rsidRPr="00FC20BF" w:rsidRDefault="00081456" w:rsidP="00081456">
      <w:pPr>
        <w:pStyle w:val="a5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«На крыльях ЖАР</w:t>
      </w:r>
      <w:r w:rsidR="00975C12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FC20BF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ПТИЦЫ»</w:t>
      </w:r>
    </w:p>
    <w:p w:rsidR="006F376A" w:rsidRPr="00D92138" w:rsidRDefault="006F376A" w:rsidP="006F376A">
      <w:pPr>
        <w:pStyle w:val="a4"/>
        <w:spacing w:before="0" w:beforeAutospacing="0" w:after="0" w:afterAutospacing="0"/>
        <w:rPr>
          <w:b/>
          <w:color w:val="0070C0"/>
          <w:sz w:val="28"/>
          <w:szCs w:val="28"/>
        </w:rPr>
      </w:pPr>
      <w:bookmarkStart w:id="0" w:name="_GoBack"/>
      <w:bookmarkEnd w:id="0"/>
      <w:r w:rsidRPr="00A07592">
        <w:rPr>
          <w:b/>
          <w:color w:val="0070C0"/>
          <w:sz w:val="28"/>
          <w:szCs w:val="28"/>
        </w:rPr>
        <w:t xml:space="preserve">13 </w:t>
      </w:r>
      <w:r>
        <w:rPr>
          <w:b/>
          <w:color w:val="0070C0"/>
          <w:sz w:val="28"/>
          <w:szCs w:val="28"/>
        </w:rPr>
        <w:t>марта 2022</w:t>
      </w:r>
      <w:r w:rsidRPr="00D92138">
        <w:rPr>
          <w:b/>
          <w:color w:val="0070C0"/>
          <w:sz w:val="28"/>
          <w:szCs w:val="28"/>
        </w:rPr>
        <w:t xml:space="preserve"> г.</w:t>
      </w:r>
    </w:p>
    <w:p w:rsidR="006F376A" w:rsidRDefault="006F376A" w:rsidP="006F376A">
      <w:pPr>
        <w:pStyle w:val="a4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D92138">
        <w:rPr>
          <w:b/>
          <w:color w:val="0070C0"/>
          <w:sz w:val="28"/>
          <w:szCs w:val="28"/>
        </w:rPr>
        <w:t>г</w:t>
      </w:r>
      <w:proofErr w:type="gramStart"/>
      <w:r w:rsidRPr="00D92138">
        <w:rPr>
          <w:b/>
          <w:color w:val="0070C0"/>
          <w:sz w:val="28"/>
          <w:szCs w:val="28"/>
        </w:rPr>
        <w:t>.</w:t>
      </w:r>
      <w:r>
        <w:rPr>
          <w:b/>
          <w:color w:val="0070C0"/>
          <w:sz w:val="28"/>
          <w:szCs w:val="28"/>
        </w:rPr>
        <w:t>Р</w:t>
      </w:r>
      <w:proofErr w:type="gramEnd"/>
      <w:r>
        <w:rPr>
          <w:b/>
          <w:color w:val="0070C0"/>
          <w:sz w:val="28"/>
          <w:szCs w:val="28"/>
        </w:rPr>
        <w:t>остов-на-Дону</w:t>
      </w:r>
    </w:p>
    <w:p w:rsidR="006F376A" w:rsidRPr="00D92138" w:rsidRDefault="006F376A" w:rsidP="006F376A">
      <w:pPr>
        <w:pStyle w:val="a4"/>
        <w:spacing w:before="0" w:beforeAutospacing="0" w:after="0" w:afterAutospacing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Дом Офицеров, </w:t>
      </w:r>
      <w:r w:rsidRPr="00A07592">
        <w:rPr>
          <w:b/>
          <w:color w:val="0070C0"/>
          <w:sz w:val="28"/>
          <w:szCs w:val="28"/>
        </w:rPr>
        <w:t>пр. Буденновский,34</w:t>
      </w:r>
    </w:p>
    <w:p w:rsidR="006F376A" w:rsidRPr="00D92138" w:rsidRDefault="006F376A" w:rsidP="006F376A">
      <w:pPr>
        <w:pStyle w:val="a4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92138">
        <w:rPr>
          <w:b/>
          <w:color w:val="C00000"/>
          <w:sz w:val="28"/>
          <w:szCs w:val="28"/>
        </w:rPr>
        <w:t xml:space="preserve">Заявки принимаются до </w:t>
      </w:r>
      <w:r>
        <w:rPr>
          <w:b/>
          <w:color w:val="C00000"/>
          <w:sz w:val="28"/>
          <w:szCs w:val="28"/>
        </w:rPr>
        <w:t>5 марта 2022 г.</w:t>
      </w:r>
    </w:p>
    <w:p w:rsidR="00081456" w:rsidRPr="00FC20BF" w:rsidRDefault="00081456" w:rsidP="00081456">
      <w:pPr>
        <w:pStyle w:val="a5"/>
        <w:jc w:val="right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Международный театральный конкурс «НА КРЫЛЬЯХ ЖАР ПТИЦЫ» содействует сохранению театральных традиций и укреплению межнациональных связей. Это культурное мероприятие</w:t>
      </w:r>
      <w:r w:rsidR="00975C1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которое направленно на поддержание театрального искусства, его развитие и обмен опытом между театрами различных стран.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Участникам международный театральный конкурс  предлагает творческую атмосферу театрального искусства, которая им поможет обменяться творениями театрального, культурного и художественного выражения. А также международный театральный конкурс «НА КРЫЛЬЯХ ЖАР ПТИЦЫ» будет способствовать большему развитию и реализации в театральной сфере, а также рождению новых идей театральных и художественных произведений. 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81456" w:rsidRPr="00FC20BF" w:rsidRDefault="00FC20BF" w:rsidP="00A0243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nominations"/>
      <w:bookmarkEnd w:id="1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81456" w:rsidRPr="00FC20BF">
        <w:rPr>
          <w:rFonts w:ascii="Times New Roman" w:hAnsi="Times New Roman" w:cs="Times New Roman"/>
          <w:b/>
          <w:sz w:val="24"/>
          <w:szCs w:val="24"/>
          <w:lang w:eastAsia="ru-RU"/>
        </w:rPr>
        <w:t>Номинации</w:t>
      </w:r>
    </w:p>
    <w:p w:rsidR="00081456" w:rsidRPr="00FC20BF" w:rsidRDefault="00A02438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Драматический театр</w:t>
      </w:r>
      <w:r w:rsidR="00081456"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81456" w:rsidRPr="00FC20BF" w:rsidRDefault="00A02438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Музыкальный театр</w:t>
      </w:r>
      <w:r w:rsidR="00081456"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Кукольны</w:t>
      </w:r>
      <w:r w:rsidR="00A0243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театр;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Театры мод;</w:t>
      </w:r>
    </w:p>
    <w:p w:rsidR="00081456" w:rsidRPr="00FC20BF" w:rsidRDefault="00A02438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Художественное чтение.</w:t>
      </w:r>
    </w:p>
    <w:p w:rsidR="00081456" w:rsidRPr="00FC20BF" w:rsidRDefault="00FC20BF" w:rsidP="00A0243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081456" w:rsidRPr="00FC20BF">
        <w:rPr>
          <w:rFonts w:ascii="Times New Roman" w:hAnsi="Times New Roman" w:cs="Times New Roman"/>
          <w:b/>
          <w:sz w:val="24"/>
          <w:szCs w:val="24"/>
          <w:lang w:eastAsia="ru-RU"/>
        </w:rPr>
        <w:t>Возрастные категории участников</w:t>
      </w:r>
    </w:p>
    <w:p w:rsidR="00081456" w:rsidRPr="00FC20BF" w:rsidRDefault="00A02438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4-6 лет; 7-9 лет; 10-12 лет; 13-15 лет; 16-18 лет; 19-25 лет; старше 25 лет; с</w:t>
      </w:r>
      <w:r w:rsidR="004F744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мешанная возрастная категория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1456" w:rsidRPr="00FC20BF" w:rsidRDefault="00FC20BF" w:rsidP="00A0243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081456" w:rsidRPr="00FC20BF">
        <w:rPr>
          <w:rFonts w:ascii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Театральные коллективы могут представить одноактные спектакли, отрывки, композиции.</w:t>
      </w:r>
    </w:p>
    <w:p w:rsidR="007F4CF9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продолжительность до 45 минут</w:t>
      </w:r>
      <w:r w:rsidR="000225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2534" w:rsidRDefault="00022534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 включая время на монтаж-демонтаж декораций.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Чтецы и исполнители индивидуальных номеров предоставляют поэтические или прозаические произведения продолжительностью не более 5 минут.</w:t>
      </w:r>
    </w:p>
    <w:p w:rsidR="00081456" w:rsidRPr="00FC20BF" w:rsidRDefault="00FC20BF" w:rsidP="00A0243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jury"/>
      <w:bookmarkEnd w:id="2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081456" w:rsidRPr="00FC20BF">
        <w:rPr>
          <w:rFonts w:ascii="Times New Roman" w:hAnsi="Times New Roman" w:cs="Times New Roman"/>
          <w:b/>
          <w:sz w:val="24"/>
          <w:szCs w:val="24"/>
          <w:lang w:eastAsia="ru-RU"/>
        </w:rPr>
        <w:t>ЖЮРИ</w:t>
      </w:r>
    </w:p>
    <w:p w:rsidR="00081456" w:rsidRPr="00FC20BF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Жюри конкурса формируется из ведущих специалистов и деятелей в области культуры и искусства России, а также педагоги известнейших ВУЗов города Москвы и Санкт-Петербурга. Состав жюри периодически меняется от конкурса к конкурсу.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20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Конкурсанты оцениваются жюри по 10 - бальной системе. Жюри подводит итоги конкурсных выступлений по возрастным категориям в каждой номинации. </w:t>
      </w:r>
      <w:r w:rsidRPr="00FC20BF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>ОТКРЫТОЕ СУДЕЙСТВО</w:t>
      </w:r>
      <w:r w:rsidRPr="00FC20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20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20BF">
        <w:rPr>
          <w:rStyle w:val="a3"/>
          <w:rFonts w:ascii="Times New Roman" w:hAnsi="Times New Roman" w:cs="Times New Roman"/>
          <w:b w:val="0"/>
          <w:sz w:val="24"/>
          <w:szCs w:val="24"/>
        </w:rPr>
        <w:t>Члены жюри ведут круглые столы.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20B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Председатель жюри имеет право 2-х голосов при возникновении спорной ситуации.</w:t>
      </w:r>
    </w:p>
    <w:p w:rsidR="00081456" w:rsidRPr="00FC20BF" w:rsidRDefault="00081456" w:rsidP="00A02438">
      <w:pPr>
        <w:pStyle w:val="a5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FC20BF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Решение жюри окончательное и обсуждению не подлежит!</w:t>
      </w:r>
    </w:p>
    <w:p w:rsidR="00081456" w:rsidRPr="00FC20BF" w:rsidRDefault="00081456" w:rsidP="00A02438">
      <w:pPr>
        <w:pStyle w:val="a5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FC20BF">
        <w:rPr>
          <w:rStyle w:val="a3"/>
          <w:rFonts w:ascii="Times New Roman" w:hAnsi="Times New Roman" w:cs="Times New Roman"/>
          <w:b w:val="0"/>
          <w:sz w:val="24"/>
          <w:szCs w:val="24"/>
        </w:rPr>
        <w:t>Представители Оргкомитета не являются членами жюри и не участвуют в голосовании.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20BF">
        <w:rPr>
          <w:rFonts w:ascii="Times New Roman" w:hAnsi="Times New Roman" w:cs="Times New Roman"/>
          <w:sz w:val="24"/>
          <w:szCs w:val="24"/>
        </w:rPr>
        <w:t>Члены жюри имеют право:</w:t>
      </w:r>
    </w:p>
    <w:p w:rsidR="00081456" w:rsidRPr="00FC20BF" w:rsidRDefault="001553DD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81456"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присуждать не все премии;</w:t>
      </w:r>
    </w:p>
    <w:p w:rsidR="00081456" w:rsidRPr="00FC20BF" w:rsidRDefault="001553DD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81456"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делить премии между исполнителями;</w:t>
      </w:r>
    </w:p>
    <w:p w:rsidR="00081456" w:rsidRPr="00FC20BF" w:rsidRDefault="001553DD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81456"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вручать специальные призы педагогам за выдающиеся достижения;</w:t>
      </w:r>
    </w:p>
    <w:p w:rsidR="00081456" w:rsidRPr="002A6367" w:rsidRDefault="001553DD" w:rsidP="00A02438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6367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="00081456" w:rsidRPr="002A6367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принять решение о прекращении выступления, выходящего за рамки регламента</w:t>
      </w:r>
      <w:r w:rsidRPr="002A6367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081456" w:rsidRPr="00FC20BF" w:rsidRDefault="001553DD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</w:t>
      </w:r>
      <w:r w:rsidR="00081456"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юри оценивает участников конкурса по 10 балльной системе, итоговый результат складывается из среднего количества полученных баллов и из средне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й величины промежуточных оценок.</w:t>
      </w:r>
    </w:p>
    <w:p w:rsidR="00081456" w:rsidRPr="00FC20BF" w:rsidRDefault="001553DD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Р</w:t>
      </w:r>
      <w:r w:rsidR="00081456"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ешения жюри окончательны и пересмотру не подлежат.</w:t>
      </w:r>
    </w:p>
    <w:p w:rsidR="00081456" w:rsidRPr="0064393A" w:rsidRDefault="00081456" w:rsidP="00A0243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9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Критерии оценок: 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сценарий, сценическая композиция;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режиссура;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музыкальное оформление;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художественное оформление, костюм;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актерское мастерство.</w:t>
      </w:r>
    </w:p>
    <w:p w:rsidR="00081456" w:rsidRPr="0064393A" w:rsidRDefault="00081456" w:rsidP="00A0243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93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Критерии оценок мюзикла: 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сценарий, сценическая композиция;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режиссура;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музыкальное оформление;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художественное оформление, костюм;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актерское мастерство;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подбор и соответствие музыкального и хореографического материала;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исполнительское мастерство – техника исполнения движений;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чистота интонации и качество звучания;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красота тембра и сила голоса.</w:t>
      </w:r>
    </w:p>
    <w:p w:rsidR="00081456" w:rsidRPr="0064393A" w:rsidRDefault="00081456" w:rsidP="00A0243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393A">
        <w:rPr>
          <w:rFonts w:ascii="Times New Roman" w:hAnsi="Times New Roman" w:cs="Times New Roman"/>
          <w:b/>
          <w:sz w:val="24"/>
          <w:szCs w:val="24"/>
          <w:lang w:eastAsia="ru-RU"/>
        </w:rPr>
        <w:t>Организаторами конкурса учреждены специальные призы: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 лучшую мужскую роль;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 лучшую женскую роль;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 лучшую режиссерскую постановку;</w:t>
      </w:r>
    </w:p>
    <w:p w:rsidR="00081456" w:rsidRPr="00FC20BF" w:rsidRDefault="00081456" w:rsidP="00A02438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0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 лучшие костюмы.</w:t>
      </w:r>
    </w:p>
    <w:p w:rsidR="00081456" w:rsidRPr="00FC20BF" w:rsidRDefault="0064393A" w:rsidP="00A02438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="00081456" w:rsidRPr="00FC20B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НАГРАЖДЕНИЕ</w:t>
      </w:r>
    </w:p>
    <w:p w:rsidR="00A0243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Итоги конкурса и награждение проводятся с учетом указанных возрастных категорий, номинаций и предусматривают присуждения следующих мест:</w:t>
      </w:r>
    </w:p>
    <w:p w:rsidR="00A0243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— Дипломант 3 степени</w:t>
      </w:r>
    </w:p>
    <w:p w:rsidR="00A0243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— Дипломант 2 степени</w:t>
      </w:r>
    </w:p>
    <w:p w:rsidR="00A0243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— Дипломант 1 степени</w:t>
      </w:r>
    </w:p>
    <w:p w:rsidR="00A0243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— Лауреат 3 степени</w:t>
      </w:r>
    </w:p>
    <w:p w:rsidR="00A0243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— Лауреат 2 степени</w:t>
      </w:r>
    </w:p>
    <w:p w:rsidR="00A0243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— Лауреат 1 степени</w:t>
      </w:r>
    </w:p>
    <w:p w:rsidR="004F7448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Гран-При</w:t>
      </w:r>
      <w:proofErr w:type="spellEnd"/>
    </w:p>
    <w:p w:rsidR="00CB7DA9" w:rsidRPr="00D06948" w:rsidRDefault="00081456" w:rsidP="00CB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 xml:space="preserve">По решению членов жюри </w:t>
      </w:r>
      <w:proofErr w:type="spellStart"/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Гран-При</w:t>
      </w:r>
      <w:proofErr w:type="spellEnd"/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 xml:space="preserve"> может не</w:t>
      </w:r>
      <w:r w:rsidR="00A02438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 xml:space="preserve"> присуждаться в той или иной номинации. </w:t>
      </w:r>
      <w:r w:rsidR="00CB7DA9" w:rsidRPr="00D06948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Наградной фонд: Ансамбли – Лауреаты 1,2,3 степени, а также Дипломанты 1,2,3 степени – получают диплом и кубок (один на коллектив); солисты – Лауреаты 1,2,3 степени получают диплом и кубок, Дипломанты 1, 2 и 3 степени получают диплом и медаль.</w:t>
      </w:r>
    </w:p>
    <w:p w:rsidR="00CB7DA9" w:rsidRDefault="00CB7DA9" w:rsidP="00CB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D06948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По желанию, руководители ансамблей могут дополнительно заказать медаль каждому участнику коллектива. Стоимость медали – 1</w:t>
      </w:r>
      <w:r w:rsidR="006F376A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5</w:t>
      </w:r>
      <w:r w:rsidRPr="00D06948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0 руб., стоимость дополнительного кубка - 500 руб.</w:t>
      </w:r>
    </w:p>
    <w:p w:rsidR="00CB7DA9" w:rsidRDefault="00CB7DA9" w:rsidP="00CB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Отдельно взятый коллектив, педагог или ребёнок может быть награждён специальным дипломом жюри конкурса. </w:t>
      </w:r>
      <w:r w:rsidRPr="00FC20B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</w:p>
    <w:p w:rsidR="00CB7DA9" w:rsidRPr="00FC20BF" w:rsidRDefault="00CB7DA9" w:rsidP="00CB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0BF">
        <w:rPr>
          <w:rFonts w:ascii="Times New Roman" w:hAnsi="Times New Roman"/>
          <w:sz w:val="24"/>
          <w:szCs w:val="24"/>
        </w:rPr>
        <w:t xml:space="preserve">Лучший исполнитель получит </w:t>
      </w:r>
      <w:r w:rsidRPr="00FC20BF">
        <w:rPr>
          <w:rFonts w:ascii="Times New Roman" w:hAnsi="Times New Roman"/>
          <w:b/>
          <w:color w:val="C00000"/>
          <w:sz w:val="24"/>
          <w:szCs w:val="24"/>
          <w:u w:val="single"/>
        </w:rPr>
        <w:t>денежный Грант в размере 1</w:t>
      </w:r>
      <w:r w:rsidR="001553DD">
        <w:rPr>
          <w:rFonts w:ascii="Times New Roman" w:hAnsi="Times New Roman"/>
          <w:b/>
          <w:color w:val="C00000"/>
          <w:sz w:val="24"/>
          <w:szCs w:val="24"/>
          <w:u w:val="single"/>
        </w:rPr>
        <w:t>0</w:t>
      </w:r>
      <w:r w:rsidRPr="00FC20BF">
        <w:rPr>
          <w:rFonts w:ascii="Times New Roman" w:hAnsi="Times New Roman"/>
          <w:b/>
          <w:color w:val="C00000"/>
          <w:sz w:val="24"/>
          <w:szCs w:val="24"/>
          <w:u w:val="single"/>
        </w:rPr>
        <w:t>000 (</w:t>
      </w:r>
      <w:r w:rsidR="001553DD">
        <w:rPr>
          <w:rFonts w:ascii="Times New Roman" w:hAnsi="Times New Roman"/>
          <w:b/>
          <w:color w:val="C00000"/>
          <w:sz w:val="24"/>
          <w:szCs w:val="24"/>
          <w:u w:val="single"/>
        </w:rPr>
        <w:t>десять</w:t>
      </w:r>
      <w:r w:rsidRPr="00FC20BF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тысяч) рублей</w:t>
      </w:r>
    </w:p>
    <w:p w:rsidR="00081456" w:rsidRPr="00FC20BF" w:rsidRDefault="0064393A" w:rsidP="00CB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6</w:t>
      </w:r>
      <w:r w:rsidR="00081456" w:rsidRPr="00FC20B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. Финансовые условия:</w:t>
      </w:r>
    </w:p>
    <w:p w:rsidR="00A02438" w:rsidRPr="00FC20BF" w:rsidRDefault="00081456" w:rsidP="00A02438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C20B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Для участия в конкурсе участники оплачивают организационный взнос за участие в номинации. </w:t>
      </w:r>
    </w:p>
    <w:tbl>
      <w:tblPr>
        <w:tblW w:w="104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396"/>
        <w:gridCol w:w="2364"/>
        <w:gridCol w:w="2568"/>
      </w:tblGrid>
      <w:tr w:rsidR="00A02438" w:rsidRPr="008645BC" w:rsidTr="00A02438">
        <w:tc>
          <w:tcPr>
            <w:tcW w:w="3119" w:type="dxa"/>
            <w:shd w:val="clear" w:color="auto" w:fill="auto"/>
          </w:tcPr>
          <w:p w:rsidR="00A02438" w:rsidRPr="008645BC" w:rsidRDefault="00A02438" w:rsidP="00A075D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8645BC">
              <w:rPr>
                <w:rFonts w:ascii="Times New Roman" w:hAnsi="Times New Roman"/>
                <w:color w:val="C00000"/>
              </w:rPr>
              <w:t>Наименование услуги</w:t>
            </w:r>
          </w:p>
        </w:tc>
        <w:tc>
          <w:tcPr>
            <w:tcW w:w="2396" w:type="dxa"/>
            <w:shd w:val="clear" w:color="auto" w:fill="auto"/>
          </w:tcPr>
          <w:p w:rsidR="00A02438" w:rsidRPr="008645BC" w:rsidRDefault="00A02438" w:rsidP="007F4CF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8645BC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 w:rsidR="007F4CF9">
              <w:rPr>
                <w:rFonts w:ascii="Times New Roman" w:hAnsi="Times New Roman"/>
                <w:color w:val="C00000"/>
              </w:rPr>
              <w:t>первой</w:t>
            </w:r>
            <w:r w:rsidRPr="008645BC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2364" w:type="dxa"/>
            <w:shd w:val="clear" w:color="auto" w:fill="auto"/>
          </w:tcPr>
          <w:p w:rsidR="00A02438" w:rsidRPr="008645BC" w:rsidRDefault="00A02438" w:rsidP="007F4CF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8645BC">
              <w:rPr>
                <w:rFonts w:ascii="Times New Roman" w:hAnsi="Times New Roman"/>
                <w:color w:val="C00000"/>
              </w:rPr>
              <w:t xml:space="preserve">Цена за участие во </w:t>
            </w:r>
            <w:r w:rsidR="007F4CF9">
              <w:rPr>
                <w:rFonts w:ascii="Times New Roman" w:hAnsi="Times New Roman"/>
                <w:color w:val="C00000"/>
              </w:rPr>
              <w:t>второй</w:t>
            </w:r>
            <w:r w:rsidRPr="008645BC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2568" w:type="dxa"/>
            <w:shd w:val="clear" w:color="auto" w:fill="auto"/>
          </w:tcPr>
          <w:p w:rsidR="00A02438" w:rsidRPr="008645BC" w:rsidRDefault="00A02438" w:rsidP="007F4CF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8645BC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 w:rsidR="007F4CF9">
              <w:rPr>
                <w:rFonts w:ascii="Times New Roman" w:hAnsi="Times New Roman"/>
                <w:color w:val="C00000"/>
              </w:rPr>
              <w:t>третьей</w:t>
            </w:r>
            <w:r w:rsidRPr="008645BC">
              <w:rPr>
                <w:rFonts w:ascii="Times New Roman" w:hAnsi="Times New Roman"/>
                <w:color w:val="C00000"/>
              </w:rPr>
              <w:t xml:space="preserve"> и последующих номинациях</w:t>
            </w:r>
          </w:p>
        </w:tc>
      </w:tr>
      <w:tr w:rsidR="00A02438" w:rsidRPr="008645BC" w:rsidTr="00A02438">
        <w:tc>
          <w:tcPr>
            <w:tcW w:w="3119" w:type="dxa"/>
            <w:shd w:val="clear" w:color="auto" w:fill="auto"/>
          </w:tcPr>
          <w:p w:rsidR="00A02438" w:rsidRPr="008645BC" w:rsidRDefault="00A02438" w:rsidP="00A075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Солисты</w:t>
            </w:r>
          </w:p>
        </w:tc>
        <w:tc>
          <w:tcPr>
            <w:tcW w:w="2396" w:type="dxa"/>
            <w:shd w:val="clear" w:color="auto" w:fill="auto"/>
          </w:tcPr>
          <w:p w:rsidR="00A02438" w:rsidRPr="008645BC" w:rsidRDefault="00A02438" w:rsidP="001553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 w:rsidR="001553DD">
              <w:rPr>
                <w:rFonts w:ascii="Times New Roman" w:hAnsi="Times New Roman"/>
              </w:rPr>
              <w:t>750</w:t>
            </w:r>
          </w:p>
        </w:tc>
        <w:tc>
          <w:tcPr>
            <w:tcW w:w="2364" w:type="dxa"/>
            <w:shd w:val="clear" w:color="auto" w:fill="auto"/>
          </w:tcPr>
          <w:p w:rsidR="00A02438" w:rsidRPr="008645BC" w:rsidRDefault="00A02438" w:rsidP="007F4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 w:rsidR="007F4CF9">
              <w:rPr>
                <w:rFonts w:ascii="Times New Roman" w:hAnsi="Times New Roman"/>
              </w:rPr>
              <w:t>2</w:t>
            </w:r>
            <w:r w:rsidRPr="008645BC">
              <w:rPr>
                <w:rFonts w:ascii="Times New Roman" w:hAnsi="Times New Roman"/>
              </w:rPr>
              <w:t>00</w:t>
            </w:r>
          </w:p>
        </w:tc>
        <w:tc>
          <w:tcPr>
            <w:tcW w:w="2568" w:type="dxa"/>
            <w:shd w:val="clear" w:color="auto" w:fill="auto"/>
          </w:tcPr>
          <w:p w:rsidR="00A02438" w:rsidRPr="008645BC" w:rsidRDefault="00A02438" w:rsidP="007F4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1</w:t>
            </w:r>
            <w:r w:rsidR="007F4CF9">
              <w:rPr>
                <w:rFonts w:ascii="Times New Roman" w:hAnsi="Times New Roman"/>
              </w:rPr>
              <w:t>650</w:t>
            </w:r>
          </w:p>
        </w:tc>
      </w:tr>
      <w:tr w:rsidR="00A02438" w:rsidRPr="008645BC" w:rsidTr="00A02438">
        <w:tc>
          <w:tcPr>
            <w:tcW w:w="3119" w:type="dxa"/>
            <w:shd w:val="clear" w:color="auto" w:fill="auto"/>
          </w:tcPr>
          <w:p w:rsidR="00A02438" w:rsidRPr="008645BC" w:rsidRDefault="00A02438" w:rsidP="00A075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Дуэты</w:t>
            </w:r>
          </w:p>
        </w:tc>
        <w:tc>
          <w:tcPr>
            <w:tcW w:w="2396" w:type="dxa"/>
            <w:shd w:val="clear" w:color="auto" w:fill="auto"/>
          </w:tcPr>
          <w:p w:rsidR="00A02438" w:rsidRPr="008645BC" w:rsidRDefault="00A02438" w:rsidP="00A075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3500 (1750 с человека)</w:t>
            </w:r>
          </w:p>
        </w:tc>
        <w:tc>
          <w:tcPr>
            <w:tcW w:w="2364" w:type="dxa"/>
            <w:shd w:val="clear" w:color="auto" w:fill="auto"/>
          </w:tcPr>
          <w:p w:rsidR="00A02438" w:rsidRPr="008645BC" w:rsidRDefault="00A02438" w:rsidP="00A075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3000 (1500 с человека)</w:t>
            </w:r>
          </w:p>
        </w:tc>
        <w:tc>
          <w:tcPr>
            <w:tcW w:w="2568" w:type="dxa"/>
            <w:shd w:val="clear" w:color="auto" w:fill="auto"/>
          </w:tcPr>
          <w:p w:rsidR="00A02438" w:rsidRPr="008645BC" w:rsidRDefault="00A02438" w:rsidP="00A075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2500 (1250 с человека)</w:t>
            </w:r>
          </w:p>
        </w:tc>
      </w:tr>
      <w:tr w:rsidR="00625B8D" w:rsidRPr="008645BC" w:rsidTr="00625B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8D" w:rsidRPr="008645BC" w:rsidRDefault="00625B8D" w:rsidP="009153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 xml:space="preserve">Театральные коллективы </w:t>
            </w:r>
            <w:r w:rsidR="007F4CF9">
              <w:rPr>
                <w:rFonts w:ascii="Times New Roman" w:hAnsi="Times New Roman"/>
              </w:rPr>
              <w:t>(</w:t>
            </w:r>
            <w:r w:rsidRPr="008645BC">
              <w:rPr>
                <w:rFonts w:ascii="Times New Roman" w:hAnsi="Times New Roman"/>
              </w:rPr>
              <w:t>3 и более человек</w:t>
            </w:r>
            <w:r w:rsidRPr="008645BC">
              <w:rPr>
                <w:rFonts w:ascii="Times New Roman" w:hAnsi="Times New Roman"/>
              </w:rPr>
              <w:tab/>
            </w:r>
            <w:r w:rsidR="007F4CF9">
              <w:rPr>
                <w:rFonts w:ascii="Times New Roman" w:hAnsi="Times New Roman"/>
              </w:rPr>
              <w:t>)</w:t>
            </w:r>
            <w:r w:rsidR="009153A2">
              <w:rPr>
                <w:rFonts w:ascii="Times New Roman" w:hAnsi="Times New Roman"/>
              </w:rPr>
              <w:t>, время, включая монтаж-демонтаж декораций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8D" w:rsidRDefault="007F4CF9" w:rsidP="001553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спектакль до 20 мин - 8000 руб.;</w:t>
            </w:r>
          </w:p>
          <w:p w:rsidR="007F4CF9" w:rsidRDefault="007F4CF9" w:rsidP="001553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спектакль 21 - 30 мин - 1</w:t>
            </w:r>
            <w:r w:rsidR="009153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000 руб.;</w:t>
            </w:r>
          </w:p>
          <w:p w:rsidR="007F4CF9" w:rsidRPr="008645BC" w:rsidRDefault="007F4CF9" w:rsidP="009153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спектакль 31-45 мин - 1</w:t>
            </w:r>
            <w:r w:rsidR="009153A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000 руб.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F9" w:rsidRDefault="007F4CF9" w:rsidP="007F4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спектакль до 20 мин - 6</w:t>
            </w:r>
            <w:r w:rsidR="009153A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руб.;</w:t>
            </w:r>
          </w:p>
          <w:p w:rsidR="007F4CF9" w:rsidRDefault="007F4CF9" w:rsidP="007F4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спектакль 21 - 30 мин - </w:t>
            </w:r>
            <w:r w:rsidR="009153A2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00 руб.;</w:t>
            </w:r>
          </w:p>
          <w:p w:rsidR="00625B8D" w:rsidRPr="008645BC" w:rsidRDefault="007F4CF9" w:rsidP="009153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спектакль 31-45 мин - 1</w:t>
            </w:r>
            <w:r w:rsidR="009153A2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00 руб.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F9" w:rsidRDefault="007F4CF9" w:rsidP="007F4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спектакль до 20 мин - </w:t>
            </w:r>
            <w:r w:rsidR="009153A2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00 руб.;</w:t>
            </w:r>
          </w:p>
          <w:p w:rsidR="007F4CF9" w:rsidRDefault="007F4CF9" w:rsidP="007F4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спектакль 21 - 30 мин - </w:t>
            </w:r>
            <w:r w:rsidR="009153A2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00 руб.;</w:t>
            </w:r>
          </w:p>
          <w:p w:rsidR="00625B8D" w:rsidRPr="008645BC" w:rsidRDefault="007F4CF9" w:rsidP="009153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спектакль 31-45 мин - 9</w:t>
            </w:r>
            <w:r w:rsidR="009153A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 руб.</w:t>
            </w:r>
          </w:p>
        </w:tc>
      </w:tr>
    </w:tbl>
    <w:p w:rsidR="006D24EF" w:rsidRDefault="006D24EF" w:rsidP="006D24EF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Цена за участие с проживанием – 9500 руб. </w:t>
      </w:r>
      <w:r w:rsidRPr="008645BC">
        <w:rPr>
          <w:rFonts w:ascii="Times New Roman" w:hAnsi="Times New Roman"/>
        </w:rPr>
        <w:t xml:space="preserve">с человека. В стоимость входит: проживание (с </w:t>
      </w:r>
      <w:r w:rsidR="006F376A">
        <w:rPr>
          <w:rFonts w:ascii="Times New Roman" w:hAnsi="Times New Roman"/>
        </w:rPr>
        <w:t>11 по 14 марта</w:t>
      </w:r>
      <w:r w:rsidR="00373819">
        <w:rPr>
          <w:rFonts w:ascii="Times New Roman" w:hAnsi="Times New Roman"/>
        </w:rPr>
        <w:t xml:space="preserve"> 202</w:t>
      </w:r>
      <w:r w:rsidR="009153A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  <w:r w:rsidRPr="008645BC">
        <w:rPr>
          <w:rFonts w:ascii="Times New Roman" w:hAnsi="Times New Roman"/>
        </w:rPr>
        <w:t>), трех разовое пита</w:t>
      </w:r>
      <w:r>
        <w:rPr>
          <w:rFonts w:ascii="Times New Roman" w:hAnsi="Times New Roman"/>
        </w:rPr>
        <w:t xml:space="preserve">ние, участие в </w:t>
      </w:r>
      <w:r w:rsidR="009774D4">
        <w:rPr>
          <w:rFonts w:ascii="Times New Roman" w:hAnsi="Times New Roman"/>
        </w:rPr>
        <w:t>двух</w:t>
      </w:r>
      <w:r>
        <w:rPr>
          <w:rFonts w:ascii="Times New Roman" w:hAnsi="Times New Roman"/>
        </w:rPr>
        <w:t xml:space="preserve"> номинациях</w:t>
      </w:r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трансфер</w:t>
      </w:r>
      <w:proofErr w:type="spellEnd"/>
      <w:r w:rsidRPr="008645BC">
        <w:rPr>
          <w:rFonts w:ascii="Times New Roman" w:hAnsi="Times New Roman"/>
        </w:rPr>
        <w:t xml:space="preserve"> к месту выступления, экскурсия. </w:t>
      </w:r>
      <w:proofErr w:type="spellStart"/>
      <w:r w:rsidRPr="008645BC">
        <w:rPr>
          <w:rFonts w:ascii="Times New Roman" w:hAnsi="Times New Roman"/>
        </w:rPr>
        <w:t>Трансфер</w:t>
      </w:r>
      <w:proofErr w:type="spellEnd"/>
      <w:r w:rsidRPr="008645BC">
        <w:rPr>
          <w:rFonts w:ascii="Times New Roman" w:hAnsi="Times New Roman"/>
        </w:rPr>
        <w:t xml:space="preserve"> вокзал-гостиница и гостиница-вокзал, оплачивается дополнительно.</w:t>
      </w:r>
    </w:p>
    <w:p w:rsidR="001A7095" w:rsidRPr="008645BC" w:rsidRDefault="001A7095" w:rsidP="006D24EF">
      <w:pPr>
        <w:spacing w:after="0" w:line="240" w:lineRule="auto"/>
        <w:jc w:val="both"/>
        <w:rPr>
          <w:rFonts w:ascii="Times New Roman" w:hAnsi="Times New Roman"/>
        </w:rPr>
      </w:pPr>
    </w:p>
    <w:p w:rsidR="00625B8D" w:rsidRDefault="006D24EF" w:rsidP="006D24EF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u w:val="single"/>
        </w:rPr>
      </w:pPr>
      <w:r w:rsidRPr="008645BC">
        <w:rPr>
          <w:rStyle w:val="a3"/>
          <w:rFonts w:ascii="Times New Roman" w:hAnsi="Times New Roman"/>
        </w:rPr>
        <w:t xml:space="preserve">Действует система 20+1 (бесплатно). </w:t>
      </w:r>
      <w:r w:rsidRPr="008645BC">
        <w:rPr>
          <w:rStyle w:val="a3"/>
          <w:rFonts w:ascii="Times New Roman" w:hAnsi="Times New Roman"/>
          <w:u w:val="single"/>
        </w:rPr>
        <w:t>При количестве группы 21 человек – 1 руководитель бесплатно</w:t>
      </w:r>
    </w:p>
    <w:p w:rsidR="00CB7DA9" w:rsidRDefault="00CB7DA9" w:rsidP="0001451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014514" w:rsidRPr="009C22DE" w:rsidRDefault="002A6367" w:rsidP="002A6367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014514" w:rsidRPr="009C22DE">
        <w:rPr>
          <w:rFonts w:ascii="Times New Roman" w:hAnsi="Times New Roman"/>
          <w:i/>
        </w:rPr>
        <w:t xml:space="preserve">Участники с ограниченными возможностями, дети-сироты </w:t>
      </w:r>
      <w:r>
        <w:rPr>
          <w:rFonts w:ascii="Times New Roman" w:hAnsi="Times New Roman"/>
          <w:i/>
        </w:rPr>
        <w:t xml:space="preserve">(сольное участие) </w:t>
      </w:r>
      <w:r w:rsidR="00014514" w:rsidRPr="009C22DE">
        <w:rPr>
          <w:rFonts w:ascii="Times New Roman" w:hAnsi="Times New Roman"/>
          <w:i/>
        </w:rPr>
        <w:t>оплачивают организационный взнос в размере 500 руб.</w:t>
      </w:r>
    </w:p>
    <w:p w:rsidR="00081456" w:rsidRPr="00FC20BF" w:rsidRDefault="00081456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52488D" w:rsidRPr="00FC20BF" w:rsidRDefault="0052488D" w:rsidP="00A02438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C00000"/>
        </w:rPr>
      </w:pPr>
      <w:r w:rsidRPr="00FC20BF">
        <w:rPr>
          <w:rStyle w:val="a3"/>
          <w:color w:val="C00000"/>
          <w:u w:val="single"/>
        </w:rPr>
        <w:t>Специальное предложение для руководителей</w:t>
      </w:r>
    </w:p>
    <w:p w:rsidR="0052488D" w:rsidRPr="00FC20BF" w:rsidRDefault="0052488D" w:rsidP="00A02438">
      <w:pPr>
        <w:pStyle w:val="a4"/>
        <w:spacing w:before="0" w:beforeAutospacing="0" w:after="0" w:afterAutospacing="0"/>
        <w:ind w:left="360"/>
        <w:jc w:val="both"/>
      </w:pPr>
      <w:r w:rsidRPr="00FC20BF">
        <w:rPr>
          <w:rStyle w:val="a3"/>
          <w:b w:val="0"/>
        </w:rPr>
        <w:t>Для руководителей коллективов, подавших заявки на сумму более 15000,00 руб</w:t>
      </w:r>
      <w:r w:rsidR="002A6367">
        <w:rPr>
          <w:rStyle w:val="a3"/>
          <w:b w:val="0"/>
        </w:rPr>
        <w:t>.</w:t>
      </w:r>
      <w:r w:rsidRPr="00FC20BF">
        <w:rPr>
          <w:rStyle w:val="a3"/>
          <w:b w:val="0"/>
        </w:rPr>
        <w:t xml:space="preserve"> (пятнадцать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52488D" w:rsidRPr="00FC20BF" w:rsidRDefault="0052488D" w:rsidP="00A02438">
      <w:pPr>
        <w:pStyle w:val="a4"/>
        <w:spacing w:before="0" w:beforeAutospacing="0" w:after="0" w:afterAutospacing="0"/>
        <w:ind w:left="360"/>
        <w:jc w:val="both"/>
      </w:pPr>
      <w:r w:rsidRPr="00FC20BF">
        <w:rPr>
          <w:rStyle w:val="a3"/>
          <w:b w:val="0"/>
        </w:rPr>
        <w:t xml:space="preserve"> Программа «КОМПЛИМЕНТ» действительна </w:t>
      </w:r>
      <w:r w:rsidRPr="002A6367">
        <w:rPr>
          <w:rStyle w:val="a3"/>
          <w:b w:val="0"/>
          <w:u w:val="single"/>
        </w:rPr>
        <w:t>только в день конкурса</w:t>
      </w:r>
      <w:r w:rsidRPr="00FC20BF">
        <w:rPr>
          <w:rStyle w:val="a3"/>
          <w:b w:val="0"/>
        </w:rPr>
        <w:t xml:space="preserve">. Руководители </w:t>
      </w:r>
      <w:r w:rsidRPr="00FC20BF">
        <w:rPr>
          <w:rStyle w:val="a3"/>
          <w:b w:val="0"/>
          <w:u w:val="single"/>
        </w:rPr>
        <w:t>сами</w:t>
      </w:r>
      <w:r w:rsidRPr="00FC20BF">
        <w:rPr>
          <w:rStyle w:val="a3"/>
          <w:b w:val="0"/>
        </w:rPr>
        <w:t xml:space="preserve"> подходят в оргкомитет и предъявляют квитанцию об оплате</w:t>
      </w:r>
    </w:p>
    <w:p w:rsidR="0052488D" w:rsidRPr="00FC20BF" w:rsidRDefault="0052488D" w:rsidP="00A02438">
      <w:pPr>
        <w:spacing w:after="0" w:line="208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52488D" w:rsidRPr="00FC20BF" w:rsidRDefault="0052488D" w:rsidP="00A02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B50" w:rsidRPr="00FC20BF" w:rsidRDefault="002A3B50" w:rsidP="00A02438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FC20BF">
        <w:rPr>
          <w:rStyle w:val="a3"/>
          <w:b w:val="0"/>
          <w:bCs w:val="0"/>
        </w:rPr>
        <w:t xml:space="preserve">- Для участия в конкурсе необходимо подать заявку. Заявки заполняются </w:t>
      </w:r>
      <w:proofErr w:type="spellStart"/>
      <w:r w:rsidRPr="00FC20BF">
        <w:rPr>
          <w:rStyle w:val="a3"/>
          <w:b w:val="0"/>
          <w:bCs w:val="0"/>
        </w:rPr>
        <w:t>он-лайн</w:t>
      </w:r>
      <w:proofErr w:type="spellEnd"/>
      <w:r w:rsidRPr="00FC20BF">
        <w:rPr>
          <w:rStyle w:val="a3"/>
          <w:b w:val="0"/>
          <w:bCs w:val="0"/>
        </w:rPr>
        <w:t xml:space="preserve"> на сайте  </w:t>
      </w:r>
      <w:hyperlink r:id="rId5" w:history="1">
        <w:r w:rsidR="004F7448" w:rsidRPr="00A02438">
          <w:rPr>
            <w:rStyle w:val="a6"/>
          </w:rPr>
          <w:t>https://www.cristal-heart.ru/</w:t>
        </w:r>
      </w:hyperlink>
      <w:r w:rsidR="004F7448">
        <w:t xml:space="preserve"> </w:t>
      </w:r>
    </w:p>
    <w:p w:rsidR="002A3B50" w:rsidRPr="00FC20BF" w:rsidRDefault="002A3B50" w:rsidP="00A02438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</w:p>
    <w:p w:rsidR="002A3B50" w:rsidRDefault="002A3B50" w:rsidP="00A02438">
      <w:pPr>
        <w:pStyle w:val="a4"/>
        <w:spacing w:before="0" w:beforeAutospacing="0" w:after="0" w:afterAutospacing="0"/>
        <w:jc w:val="both"/>
        <w:rPr>
          <w:rStyle w:val="a3"/>
          <w:bCs w:val="0"/>
          <w:color w:val="FF0000"/>
        </w:rPr>
      </w:pPr>
      <w:r w:rsidRPr="00FC20BF">
        <w:rPr>
          <w:rStyle w:val="a3"/>
          <w:b w:val="0"/>
          <w:bCs w:val="0"/>
        </w:rPr>
        <w:t xml:space="preserve">- Заявки  принимаются до  </w:t>
      </w:r>
      <w:r w:rsidR="006F376A">
        <w:rPr>
          <w:rStyle w:val="a3"/>
          <w:bCs w:val="0"/>
          <w:color w:val="FF0000"/>
        </w:rPr>
        <w:t>05.03</w:t>
      </w:r>
      <w:r w:rsidR="009153A2">
        <w:rPr>
          <w:rStyle w:val="a3"/>
          <w:bCs w:val="0"/>
          <w:color w:val="FF0000"/>
        </w:rPr>
        <w:t>.2022</w:t>
      </w:r>
      <w:r w:rsidRPr="00A02438">
        <w:rPr>
          <w:rStyle w:val="a3"/>
          <w:bCs w:val="0"/>
          <w:color w:val="FF0000"/>
        </w:rPr>
        <w:t xml:space="preserve"> г.</w:t>
      </w:r>
    </w:p>
    <w:p w:rsidR="001C4611" w:rsidRPr="001C4611" w:rsidRDefault="001C4611" w:rsidP="001C4611">
      <w:pPr>
        <w:pStyle w:val="a4"/>
        <w:spacing w:after="0"/>
        <w:jc w:val="both"/>
      </w:pPr>
      <w:r w:rsidRPr="001C4611">
        <w:t xml:space="preserve">Конкурсные выступления организуются оргкомитетом по графику, согласно электронной жеребьевке. </w:t>
      </w:r>
      <w:r w:rsidR="008F4C92">
        <w:t xml:space="preserve">По мере формирования расписания, даты могут измениться, но не позднее, чем за 1 неделю до конкурса. </w:t>
      </w:r>
      <w:r w:rsidRPr="001C4611">
        <w:t xml:space="preserve">График выступлений будет опубликован на сайте http://www.cristal-heart.ru/ не позднее </w:t>
      </w:r>
      <w:r w:rsidR="006F376A">
        <w:t>05.03</w:t>
      </w:r>
      <w:r w:rsidR="00373819">
        <w:t>.202</w:t>
      </w:r>
      <w:r w:rsidR="009153A2">
        <w:t>2</w:t>
      </w:r>
      <w:r w:rsidRPr="001C4611">
        <w:t xml:space="preserve">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1C4611" w:rsidRPr="001C4611" w:rsidRDefault="006E5FAB" w:rsidP="001C4611">
      <w:pPr>
        <w:pStyle w:val="a4"/>
        <w:spacing w:after="0"/>
        <w:jc w:val="both"/>
      </w:pPr>
      <w:r>
        <w:t>-</w:t>
      </w:r>
      <w:r w:rsidR="001C4611" w:rsidRPr="001C4611">
        <w:t xml:space="preserve"> Каждый коллектив (или отдельный исполнитель) имеет право участвовать в нескольких  номинациях. В одной номинации коллектив (отдельный исполнитель) выставляет один номер.</w:t>
      </w:r>
    </w:p>
    <w:p w:rsidR="001C4611" w:rsidRDefault="006E5FAB" w:rsidP="001C4611">
      <w:pPr>
        <w:pStyle w:val="a4"/>
        <w:spacing w:before="0" w:beforeAutospacing="0" w:after="0" w:afterAutospacing="0"/>
        <w:jc w:val="both"/>
      </w:pPr>
      <w:r>
        <w:t>-</w:t>
      </w:r>
      <w:r w:rsidR="001C4611" w:rsidRPr="001C4611">
        <w:t xml:space="preserve">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6E5FAB" w:rsidRPr="00B30B69" w:rsidRDefault="006E5FAB" w:rsidP="001C461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30B69">
        <w:rPr>
          <w:sz w:val="26"/>
          <w:szCs w:val="26"/>
        </w:rPr>
        <w:t xml:space="preserve">- </w:t>
      </w:r>
      <w:r w:rsidRPr="00B30B69">
        <w:rPr>
          <w:rStyle w:val="a3"/>
          <w:bCs w:val="0"/>
          <w:color w:val="FF0000"/>
          <w:sz w:val="26"/>
          <w:szCs w:val="26"/>
        </w:rPr>
        <w:t xml:space="preserve">Внимание!!! </w:t>
      </w:r>
      <w:r w:rsidRPr="00B30B69">
        <w:rPr>
          <w:rStyle w:val="a3"/>
          <w:bCs w:val="0"/>
          <w:sz w:val="26"/>
          <w:szCs w:val="26"/>
        </w:rPr>
        <w:t>В связи с эпидемиологической обстановкой вход в зал может быть ограничен (</w:t>
      </w:r>
      <w:r w:rsidR="00B30B69" w:rsidRPr="00B30B69">
        <w:rPr>
          <w:rStyle w:val="a3"/>
          <w:bCs w:val="0"/>
          <w:sz w:val="26"/>
          <w:szCs w:val="26"/>
        </w:rPr>
        <w:t>наполняемость</w:t>
      </w:r>
      <w:r w:rsidRPr="00B30B69">
        <w:rPr>
          <w:rStyle w:val="a3"/>
          <w:bCs w:val="0"/>
          <w:sz w:val="26"/>
          <w:szCs w:val="26"/>
        </w:rPr>
        <w:t xml:space="preserve"> зала не более 1/3 - одно место занимаем, два </w:t>
      </w:r>
      <w:r w:rsidR="00B30B69" w:rsidRPr="00B30B69">
        <w:rPr>
          <w:rStyle w:val="a3"/>
          <w:bCs w:val="0"/>
          <w:sz w:val="26"/>
          <w:szCs w:val="26"/>
        </w:rPr>
        <w:t xml:space="preserve">рядом </w:t>
      </w:r>
      <w:r w:rsidRPr="00B30B69">
        <w:rPr>
          <w:rStyle w:val="a3"/>
          <w:bCs w:val="0"/>
          <w:sz w:val="26"/>
          <w:szCs w:val="26"/>
        </w:rPr>
        <w:t>свободных). Все зрители должны быть в защитных масках. Участники за кулисами должны соблюдать дистанцию 1,5 м.</w:t>
      </w:r>
    </w:p>
    <w:p w:rsidR="002A3B50" w:rsidRPr="00FC20BF" w:rsidRDefault="002A3B50" w:rsidP="00A02438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</w:p>
    <w:p w:rsidR="002A3B50" w:rsidRPr="00FC20BF" w:rsidRDefault="002A3B50" w:rsidP="00A02438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FC20BF">
        <w:rPr>
          <w:rStyle w:val="a3"/>
          <w:b w:val="0"/>
          <w:bCs w:val="0"/>
        </w:rPr>
        <w:t>- Счет - фактуры на нашем фестивале не выдаются, предлагается оригинал счёт, акт выполненных работ, договор.</w:t>
      </w:r>
    </w:p>
    <w:p w:rsidR="002A3B50" w:rsidRPr="00FC20BF" w:rsidRDefault="002A3B50" w:rsidP="00A02438">
      <w:pPr>
        <w:pStyle w:val="a4"/>
        <w:spacing w:before="0" w:beforeAutospacing="0" w:after="0" w:afterAutospacing="0"/>
        <w:jc w:val="both"/>
      </w:pPr>
    </w:p>
    <w:p w:rsidR="002A3B50" w:rsidRDefault="002A3B50" w:rsidP="00A02438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FC20BF">
        <w:rPr>
          <w:rStyle w:val="a3"/>
          <w:b w:val="0"/>
          <w:bCs w:val="0"/>
        </w:rPr>
        <w:t>-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</w:t>
      </w:r>
      <w:r w:rsidR="00A02438">
        <w:rPr>
          <w:rStyle w:val="a3"/>
          <w:b w:val="0"/>
          <w:bCs w:val="0"/>
        </w:rPr>
        <w:t>.</w:t>
      </w:r>
    </w:p>
    <w:p w:rsidR="002A6367" w:rsidRPr="002A6367" w:rsidRDefault="002A6367" w:rsidP="002A6367">
      <w:pPr>
        <w:pStyle w:val="a4"/>
        <w:spacing w:after="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- </w:t>
      </w:r>
      <w:r w:rsidRPr="002A6367">
        <w:rPr>
          <w:rStyle w:val="a3"/>
          <w:b w:val="0"/>
          <w:bCs w:val="0"/>
        </w:rPr>
        <w:t>Предъявление копии платежного поручения или квитанции об оплате в день конкурса обязательно.</w:t>
      </w:r>
    </w:p>
    <w:p w:rsidR="002A6367" w:rsidRPr="00FC20BF" w:rsidRDefault="002A6367" w:rsidP="002A6367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2A6367">
        <w:rPr>
          <w:rStyle w:val="a3"/>
          <w:b w:val="0"/>
          <w:bCs w:val="0"/>
        </w:rPr>
        <w:t xml:space="preserve">Внимание!!! </w:t>
      </w:r>
      <w:r>
        <w:rPr>
          <w:rStyle w:val="a3"/>
          <w:b w:val="0"/>
          <w:bCs w:val="0"/>
        </w:rPr>
        <w:t>П</w:t>
      </w:r>
      <w:r w:rsidRPr="002A6367">
        <w:rPr>
          <w:rStyle w:val="a3"/>
          <w:b w:val="0"/>
          <w:bCs w:val="0"/>
        </w:rPr>
        <w:t>ри неявке участников, внесенные средства подлежат</w:t>
      </w:r>
      <w:r>
        <w:rPr>
          <w:rStyle w:val="a3"/>
          <w:b w:val="0"/>
          <w:bCs w:val="0"/>
        </w:rPr>
        <w:t xml:space="preserve"> возврату за вычетом 500 руб</w:t>
      </w:r>
      <w:r w:rsidRPr="002A6367">
        <w:rPr>
          <w:rStyle w:val="a3"/>
          <w:b w:val="0"/>
          <w:bCs w:val="0"/>
        </w:rPr>
        <w:t>.</w:t>
      </w:r>
      <w:r>
        <w:rPr>
          <w:rStyle w:val="a3"/>
          <w:b w:val="0"/>
          <w:bCs w:val="0"/>
        </w:rPr>
        <w:t xml:space="preserve"> в течение 10 рабочих дней со дня поступления заявления о возврате.</w:t>
      </w:r>
    </w:p>
    <w:p w:rsidR="002A3B50" w:rsidRPr="00FC20BF" w:rsidRDefault="002A3B50" w:rsidP="00A02438">
      <w:pPr>
        <w:pStyle w:val="a4"/>
        <w:spacing w:before="0" w:beforeAutospacing="0" w:after="0" w:afterAutospacing="0"/>
        <w:jc w:val="both"/>
      </w:pPr>
    </w:p>
    <w:p w:rsidR="00616A94" w:rsidRDefault="00616A94" w:rsidP="00A02438">
      <w:pPr>
        <w:spacing w:after="0" w:line="240" w:lineRule="auto"/>
        <w:jc w:val="both"/>
        <w:rPr>
          <w:rStyle w:val="a3"/>
          <w:rFonts w:ascii="Times New Roman" w:hAnsi="Times New Roman"/>
          <w:bCs w:val="0"/>
          <w:sz w:val="24"/>
          <w:szCs w:val="24"/>
        </w:rPr>
      </w:pPr>
    </w:p>
    <w:p w:rsidR="002A3B50" w:rsidRPr="004F7448" w:rsidRDefault="002A3B50" w:rsidP="00A02438">
      <w:pPr>
        <w:spacing w:after="0" w:line="240" w:lineRule="auto"/>
        <w:jc w:val="both"/>
        <w:rPr>
          <w:sz w:val="24"/>
        </w:rPr>
      </w:pPr>
      <w:r w:rsidRPr="00FC20BF">
        <w:rPr>
          <w:rStyle w:val="a3"/>
          <w:rFonts w:ascii="Times New Roman" w:hAnsi="Times New Roman"/>
          <w:bCs w:val="0"/>
          <w:sz w:val="24"/>
          <w:szCs w:val="24"/>
        </w:rPr>
        <w:t>Контакты организатора</w:t>
      </w:r>
      <w:r w:rsidRPr="00FC20BF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4F7448" w:rsidRPr="00616A94">
        <w:rPr>
          <w:b/>
          <w:sz w:val="24"/>
        </w:rPr>
        <w:t>+79691231639</w:t>
      </w:r>
    </w:p>
    <w:p w:rsidR="004F7448" w:rsidRPr="00FC20BF" w:rsidRDefault="004F7448" w:rsidP="00A02438">
      <w:pPr>
        <w:spacing w:after="0" w:line="240" w:lineRule="auto"/>
        <w:jc w:val="both"/>
        <w:rPr>
          <w:rStyle w:val="a6"/>
          <w:rFonts w:ascii="Times New Roman" w:hAnsi="Times New Roman"/>
          <w:color w:val="7030A0"/>
          <w:sz w:val="24"/>
          <w:szCs w:val="24"/>
        </w:rPr>
      </w:pPr>
    </w:p>
    <w:p w:rsidR="004F7448" w:rsidRPr="00FC20BF" w:rsidRDefault="0006289B" w:rsidP="00A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spellStart"/>
      <w:r w:rsidRPr="0006289B">
        <w:rPr>
          <w:rStyle w:val="phone"/>
          <w:rFonts w:ascii="Times New Roman" w:hAnsi="Times New Roman"/>
          <w:b/>
          <w:sz w:val="24"/>
        </w:rPr>
        <w:t>festivalkonkurs@mail.ru</w:t>
      </w:r>
      <w:proofErr w:type="spellEnd"/>
      <w:r w:rsidRPr="0006289B">
        <w:rPr>
          <w:rStyle w:val="phone"/>
          <w:rFonts w:ascii="Times New Roman" w:hAnsi="Times New Roman"/>
          <w:b/>
          <w:sz w:val="24"/>
        </w:rPr>
        <w:t>; apelsin032014@mail.ru</w:t>
      </w:r>
    </w:p>
    <w:sectPr w:rsidR="004F7448" w:rsidRPr="00FC20BF" w:rsidSect="00FC20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D4D"/>
    <w:multiLevelType w:val="multilevel"/>
    <w:tmpl w:val="7A62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F41F9"/>
    <w:multiLevelType w:val="multilevel"/>
    <w:tmpl w:val="434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56DE3"/>
    <w:multiLevelType w:val="multilevel"/>
    <w:tmpl w:val="CF66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83674"/>
    <w:multiLevelType w:val="multilevel"/>
    <w:tmpl w:val="57A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B6AB5"/>
    <w:multiLevelType w:val="multilevel"/>
    <w:tmpl w:val="EEB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E746B"/>
    <w:multiLevelType w:val="multilevel"/>
    <w:tmpl w:val="F0E4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70539"/>
    <w:multiLevelType w:val="multilevel"/>
    <w:tmpl w:val="354A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13EC3"/>
    <w:multiLevelType w:val="hybridMultilevel"/>
    <w:tmpl w:val="3CCE0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013DDB"/>
    <w:multiLevelType w:val="multilevel"/>
    <w:tmpl w:val="658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D3CCE"/>
    <w:multiLevelType w:val="multilevel"/>
    <w:tmpl w:val="B52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0650C"/>
    <w:multiLevelType w:val="multilevel"/>
    <w:tmpl w:val="7E5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D664C"/>
    <w:multiLevelType w:val="multilevel"/>
    <w:tmpl w:val="68E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E277C"/>
    <w:multiLevelType w:val="multilevel"/>
    <w:tmpl w:val="EF9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B51CF"/>
    <w:multiLevelType w:val="multilevel"/>
    <w:tmpl w:val="7804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427F7"/>
    <w:multiLevelType w:val="multilevel"/>
    <w:tmpl w:val="E676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C36E1"/>
    <w:multiLevelType w:val="multilevel"/>
    <w:tmpl w:val="4C1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F2B00"/>
    <w:multiLevelType w:val="multilevel"/>
    <w:tmpl w:val="D4D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456"/>
    <w:rsid w:val="00014514"/>
    <w:rsid w:val="00022534"/>
    <w:rsid w:val="0006289B"/>
    <w:rsid w:val="00081456"/>
    <w:rsid w:val="001553DD"/>
    <w:rsid w:val="001A7095"/>
    <w:rsid w:val="001C4611"/>
    <w:rsid w:val="00203606"/>
    <w:rsid w:val="00220A04"/>
    <w:rsid w:val="002A3B50"/>
    <w:rsid w:val="002A6367"/>
    <w:rsid w:val="002B081C"/>
    <w:rsid w:val="0030566C"/>
    <w:rsid w:val="00324411"/>
    <w:rsid w:val="00346507"/>
    <w:rsid w:val="00373819"/>
    <w:rsid w:val="00410A16"/>
    <w:rsid w:val="004A7581"/>
    <w:rsid w:val="004F7448"/>
    <w:rsid w:val="00502768"/>
    <w:rsid w:val="0052488D"/>
    <w:rsid w:val="00616A94"/>
    <w:rsid w:val="00625B8D"/>
    <w:rsid w:val="0064393A"/>
    <w:rsid w:val="006D24EF"/>
    <w:rsid w:val="006E5FAB"/>
    <w:rsid w:val="006F376A"/>
    <w:rsid w:val="007458DE"/>
    <w:rsid w:val="00785EC9"/>
    <w:rsid w:val="007B7028"/>
    <w:rsid w:val="007F4CF9"/>
    <w:rsid w:val="008F4C92"/>
    <w:rsid w:val="009153A2"/>
    <w:rsid w:val="00975C12"/>
    <w:rsid w:val="009774D4"/>
    <w:rsid w:val="009C443B"/>
    <w:rsid w:val="00A02438"/>
    <w:rsid w:val="00A03522"/>
    <w:rsid w:val="00A65170"/>
    <w:rsid w:val="00A7502C"/>
    <w:rsid w:val="00AB7493"/>
    <w:rsid w:val="00B30B69"/>
    <w:rsid w:val="00B63336"/>
    <w:rsid w:val="00B80147"/>
    <w:rsid w:val="00CB7DA9"/>
    <w:rsid w:val="00D17B54"/>
    <w:rsid w:val="00D60A2E"/>
    <w:rsid w:val="00E5222B"/>
    <w:rsid w:val="00EF7C88"/>
    <w:rsid w:val="00F0197F"/>
    <w:rsid w:val="00F25979"/>
    <w:rsid w:val="00F34DBC"/>
    <w:rsid w:val="00F439F8"/>
    <w:rsid w:val="00F60DB2"/>
    <w:rsid w:val="00F64B84"/>
    <w:rsid w:val="00FB3549"/>
    <w:rsid w:val="00FB7209"/>
    <w:rsid w:val="00FC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1456"/>
    <w:rPr>
      <w:b/>
      <w:bCs/>
    </w:rPr>
  </w:style>
  <w:style w:type="paragraph" w:styleId="a4">
    <w:name w:val="Normal (Web)"/>
    <w:basedOn w:val="a"/>
    <w:uiPriority w:val="99"/>
    <w:unhideWhenUsed/>
    <w:rsid w:val="00081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145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A3B50"/>
    <w:rPr>
      <w:rFonts w:cs="Times New Roman"/>
      <w:color w:val="0563C1" w:themeColor="hyperlink"/>
      <w:u w:val="single"/>
    </w:rPr>
  </w:style>
  <w:style w:type="character" w:customStyle="1" w:styleId="phone">
    <w:name w:val="phone"/>
    <w:basedOn w:val="a0"/>
    <w:rsid w:val="004F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2851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867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84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897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istal-heart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ananova elena</dc:creator>
  <cp:lastModifiedBy>finka</cp:lastModifiedBy>
  <cp:revision>2</cp:revision>
  <dcterms:created xsi:type="dcterms:W3CDTF">2022-01-28T07:05:00Z</dcterms:created>
  <dcterms:modified xsi:type="dcterms:W3CDTF">2022-01-28T07:05:00Z</dcterms:modified>
</cp:coreProperties>
</file>