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раснодар</w:t>
      </w:r>
    </w:p>
    <w:p w:rsidR="00081456" w:rsidRPr="00FC20BF" w:rsidRDefault="00975C12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10-12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 2017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студии;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Мюзиклы;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в танце;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Кукольные театры;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Исполнители индивидуальных номеров;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Юморина;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Хореография.</w:t>
      </w: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младше 9 лет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</w:t>
      </w: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10-12 лет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III) 13-15 лет</w:t>
      </w:r>
      <w:proofErr w:type="gramEnd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IV) 16-19 лет</w:t>
      </w:r>
      <w:proofErr w:type="gramEnd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V) 20-25 лет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VI) от 26 лет</w:t>
      </w:r>
      <w:proofErr w:type="gramEnd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Смешанная возрастная категория </w:t>
      </w:r>
      <w:proofErr w:type="spell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Mixta</w:t>
      </w:r>
      <w:proofErr w:type="spellEnd"/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Для групп (театры и сопровождение) не менее 30 человек — продолжительность до 1 часа.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20 человек — продолжительность до 45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10 человек — продолжительность до 30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Спектакли малых форм (до 10 человек) продолжительностью не более 20 мин.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081456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081456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 и пересмотру не подлежат.</w:t>
      </w:r>
    </w:p>
    <w:p w:rsidR="00081456" w:rsidRPr="0064393A" w:rsidRDefault="00081456" w:rsidP="0008145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08145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081456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081456" w:rsidRPr="00FC20BF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Гран-При</w:t>
      </w:r>
      <w:proofErr w:type="gramStart"/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 решению членов жюри Гран-При может не присуждаться в той или иной номинации. Участники фестиваля награждаются дипломами, медалями, кубками и памятными подарками. Отдельно взятый коллектив, педагог или ребёнок может быть награждён специальным дипломом жюри конкурса. </w:t>
      </w:r>
      <w:r w:rsidR="0064393A"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="0064393A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081456" w:rsidRPr="00FC20BF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сос</w:t>
      </w:r>
      <w:r w:rsidR="0064393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тавляет:</w:t>
      </w:r>
      <w:r w:rsidR="0064393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="0064393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Солист – 2500 рублей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- Дуэт - 3500 рублей;</w:t>
      </w:r>
      <w:r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FC20BF">
        <w:rPr>
          <w:rStyle w:val="a3"/>
          <w:rFonts w:ascii="Times New Roman" w:hAnsi="Times New Roman"/>
          <w:b w:val="0"/>
          <w:sz w:val="24"/>
          <w:szCs w:val="24"/>
        </w:rPr>
        <w:t>Театральные коллективы (3 чел. и более) – 850 руб. с человека</w:t>
      </w:r>
      <w:r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.</w:t>
      </w:r>
      <w:proofErr w:type="gramEnd"/>
      <w:r w:rsidR="0052488D"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Если композиция </w:t>
      </w:r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по длительности </w:t>
      </w:r>
      <w:r w:rsidR="0052488D"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превышает </w:t>
      </w:r>
      <w:proofErr w:type="gramStart"/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время</w:t>
      </w:r>
      <w:proofErr w:type="gramEnd"/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указанное в п.3</w:t>
      </w:r>
      <w:r w:rsidR="0052488D"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, то стоимость с человека составляет 1000 рублей</w:t>
      </w:r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.</w:t>
      </w:r>
    </w:p>
    <w:p w:rsidR="0052488D" w:rsidRPr="00FC20BF" w:rsidRDefault="0052488D" w:rsidP="0052488D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C00000"/>
        </w:rPr>
      </w:pPr>
      <w:r w:rsidRPr="00FC20BF">
        <w:rPr>
          <w:rStyle w:val="a3"/>
          <w:color w:val="C00000"/>
          <w:u w:val="single"/>
        </w:rPr>
        <w:lastRenderedPageBreak/>
        <w:t>Специальное предложение для руководителей</w:t>
      </w:r>
    </w:p>
    <w:p w:rsidR="0052488D" w:rsidRPr="00FC20BF" w:rsidRDefault="0052488D" w:rsidP="0052488D">
      <w:pPr>
        <w:pStyle w:val="a4"/>
        <w:spacing w:before="0" w:beforeAutospacing="0" w:after="0" w:afterAutospacing="0"/>
        <w:ind w:left="360"/>
      </w:pPr>
      <w:r w:rsidRPr="00FC20BF">
        <w:rPr>
          <w:rStyle w:val="a3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FC20BF">
        <w:rPr>
          <w:rStyle w:val="a3"/>
          <w:b w:val="0"/>
        </w:rPr>
        <w:t>руб</w:t>
      </w:r>
      <w:proofErr w:type="spellEnd"/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52488D">
      <w:pPr>
        <w:pStyle w:val="a4"/>
        <w:spacing w:before="0" w:beforeAutospacing="0" w:after="0" w:afterAutospacing="0"/>
        <w:ind w:left="360"/>
      </w:pPr>
      <w:r w:rsidRPr="00FC20BF">
        <w:rPr>
          <w:rStyle w:val="a3"/>
          <w:b w:val="0"/>
        </w:rPr>
        <w:t xml:space="preserve"> Программа «КОМПЛИМЕНТ» действительна только в день конкурса.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52488D">
      <w:pPr>
        <w:spacing w:after="0" w:line="208" w:lineRule="auto"/>
        <w:ind w:left="360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64393A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A3B50" w:rsidRPr="00FC20BF">
        <w:rPr>
          <w:rFonts w:ascii="Times New Roman" w:hAnsi="Times New Roman"/>
          <w:b/>
          <w:sz w:val="24"/>
          <w:szCs w:val="24"/>
        </w:rPr>
        <w:t xml:space="preserve">Призовой фонд: </w:t>
      </w: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FC20BF">
        <w:rPr>
          <w:rStyle w:val="a3"/>
          <w:rFonts w:ascii="Times New Roman" w:hAnsi="Times New Roman"/>
          <w:bCs w:val="0"/>
          <w:sz w:val="24"/>
          <w:szCs w:val="24"/>
        </w:rPr>
        <w:t>ПРИ</w:t>
      </w:r>
      <w:proofErr w:type="gramEnd"/>
      <w:r w:rsidRPr="00FC20BF">
        <w:rPr>
          <w:rStyle w:val="a3"/>
          <w:rFonts w:ascii="Times New Roman" w:hAnsi="Times New Roman"/>
          <w:bCs w:val="0"/>
          <w:sz w:val="24"/>
          <w:szCs w:val="24"/>
        </w:rPr>
        <w:t xml:space="preserve"> присуждается по итогам всего конкурсного дня. По решению членов жюри, ГРАН </w:t>
      </w:r>
      <w:proofErr w:type="gramStart"/>
      <w:r w:rsidRPr="00FC20BF">
        <w:rPr>
          <w:rStyle w:val="a3"/>
          <w:rFonts w:ascii="Times New Roman" w:hAnsi="Times New Roman"/>
          <w:bCs w:val="0"/>
          <w:sz w:val="24"/>
          <w:szCs w:val="24"/>
        </w:rPr>
        <w:t>ПРИ</w:t>
      </w:r>
      <w:proofErr w:type="gramEnd"/>
      <w:r w:rsidRPr="00FC20BF">
        <w:rPr>
          <w:rStyle w:val="a3"/>
          <w:rFonts w:ascii="Times New Roman" w:hAnsi="Times New Roman"/>
          <w:bCs w:val="0"/>
          <w:sz w:val="24"/>
          <w:szCs w:val="24"/>
        </w:rPr>
        <w:t xml:space="preserve"> может - не присуждаться</w:t>
      </w: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Лауреат I, II, III степени – получают Диплом и кубок, Дипломант 1.2.3 степени получает медаль. Участник конкурса получает Диплом участника. 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15000 (пятнадцать тысяч) рублей</w:t>
      </w: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</w:pP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  <w:t>ОТКРЫТОЕ СУДЕЙСТВО</w:t>
      </w: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Pr="00FC20BF">
          <w:rPr>
            <w:rStyle w:val="a6"/>
          </w:rPr>
          <w:t>http://fest-komitet.ru/</w:t>
        </w:r>
      </w:hyperlink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2A3B50" w:rsidRPr="00FC20BF" w:rsidRDefault="002A3B50" w:rsidP="002A3B50">
      <w:pPr>
        <w:pStyle w:val="a4"/>
        <w:spacing w:before="0" w:beforeAutospacing="0" w:after="0" w:afterAutospacing="0"/>
        <w:rPr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Pr="00FC20BF">
        <w:rPr>
          <w:rStyle w:val="a3"/>
          <w:b w:val="0"/>
          <w:bCs w:val="0"/>
          <w:color w:val="FF0000"/>
        </w:rPr>
        <w:t>0</w:t>
      </w:r>
      <w:r w:rsidR="0064393A">
        <w:rPr>
          <w:rStyle w:val="a3"/>
          <w:b w:val="0"/>
          <w:bCs w:val="0"/>
          <w:color w:val="FF0000"/>
        </w:rPr>
        <w:t>3</w:t>
      </w:r>
      <w:r w:rsidRPr="00FC20BF">
        <w:rPr>
          <w:rStyle w:val="a3"/>
          <w:b w:val="0"/>
          <w:bCs w:val="0"/>
          <w:color w:val="FF0000"/>
        </w:rPr>
        <w:t>.06.2017 г.</w:t>
      </w: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2A3B50">
      <w:pPr>
        <w:pStyle w:val="a4"/>
        <w:spacing w:before="0" w:beforeAutospacing="0" w:after="0" w:afterAutospacing="0"/>
      </w:pP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2A3B50" w:rsidRPr="00FC20BF" w:rsidRDefault="002A3B50" w:rsidP="002A3B50">
      <w:pPr>
        <w:pStyle w:val="a4"/>
        <w:spacing w:before="0" w:beforeAutospacing="0" w:after="0" w:afterAutospacing="0"/>
      </w:pP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Участники приезжают за свой счет. </w:t>
      </w:r>
    </w:p>
    <w:p w:rsidR="002A3B50" w:rsidRPr="00FC20BF" w:rsidRDefault="002A3B50" w:rsidP="002A3B50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>Каждый участник до 0</w:t>
      </w:r>
      <w:r w:rsidR="0064393A">
        <w:rPr>
          <w:rFonts w:ascii="Times New Roman" w:hAnsi="Times New Roman"/>
          <w:sz w:val="24"/>
          <w:szCs w:val="24"/>
        </w:rPr>
        <w:t>3</w:t>
      </w:r>
      <w:r w:rsidRPr="00FC20BF">
        <w:rPr>
          <w:rFonts w:ascii="Times New Roman" w:hAnsi="Times New Roman"/>
          <w:sz w:val="24"/>
          <w:szCs w:val="24"/>
        </w:rPr>
        <w:t xml:space="preserve">.06. 2017 г. должен заполнить </w:t>
      </w:r>
      <w:proofErr w:type="spellStart"/>
      <w:r w:rsidRPr="00FC20BF">
        <w:rPr>
          <w:rFonts w:ascii="Times New Roman" w:hAnsi="Times New Roman"/>
          <w:sz w:val="24"/>
          <w:szCs w:val="24"/>
        </w:rPr>
        <w:t>он-лайн</w:t>
      </w:r>
      <w:proofErr w:type="spellEnd"/>
      <w:r w:rsidRPr="00FC20BF">
        <w:rPr>
          <w:rFonts w:ascii="Times New Roman" w:hAnsi="Times New Roman"/>
          <w:sz w:val="24"/>
          <w:szCs w:val="24"/>
        </w:rPr>
        <w:t xml:space="preserve"> заявку на сайте </w:t>
      </w:r>
      <w:hyperlink r:id="rId6" w:history="1">
        <w:r w:rsidRPr="00FC20BF">
          <w:rPr>
            <w:rStyle w:val="a6"/>
            <w:rFonts w:ascii="Times New Roman" w:hAnsi="Times New Roman"/>
            <w:sz w:val="24"/>
            <w:szCs w:val="24"/>
          </w:rPr>
          <w:t>http://fest-komitet.ru/</w:t>
        </w:r>
      </w:hyperlink>
      <w:r w:rsidRPr="00FC20BF">
        <w:rPr>
          <w:rFonts w:ascii="Times New Roman" w:hAnsi="Times New Roman"/>
          <w:sz w:val="24"/>
          <w:szCs w:val="24"/>
        </w:rPr>
        <w:t xml:space="preserve">, либо прислать заявку на электронную почту: </w:t>
      </w:r>
      <w:hyperlink r:id="rId7" w:history="1">
        <w:r w:rsidRPr="00FC20BF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fkomitet</w:t>
        </w:r>
        <w:r w:rsidRPr="00FC20BF">
          <w:rPr>
            <w:rStyle w:val="a6"/>
            <w:rFonts w:ascii="Times New Roman" w:eastAsia="Times New Roman" w:hAnsi="Times New Roman"/>
            <w:b/>
            <w:sz w:val="24"/>
            <w:szCs w:val="24"/>
          </w:rPr>
          <w:t>@</w:t>
        </w:r>
        <w:r w:rsidRPr="00FC20BF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list</w:t>
        </w:r>
        <w:r w:rsidRPr="00FC20BF">
          <w:rPr>
            <w:rStyle w:val="a6"/>
            <w:rFonts w:ascii="Times New Roman" w:eastAsia="Times New Roman" w:hAnsi="Times New Roman"/>
            <w:b/>
            <w:sz w:val="24"/>
            <w:szCs w:val="24"/>
          </w:rPr>
          <w:t>.</w:t>
        </w:r>
        <w:r w:rsidRPr="00FC20BF">
          <w:rPr>
            <w:rStyle w:val="a6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</w:p>
    <w:p w:rsidR="002A3B50" w:rsidRPr="00FC20BF" w:rsidRDefault="002A3B50" w:rsidP="002A3B50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2A3B50" w:rsidRPr="00FC20BF" w:rsidRDefault="002A3B50" w:rsidP="002A3B50">
      <w:pPr>
        <w:spacing w:after="0" w:line="240" w:lineRule="auto"/>
        <w:rPr>
          <w:rStyle w:val="a6"/>
          <w:rFonts w:ascii="Times New Roman" w:hAnsi="Times New Roman"/>
          <w:color w:val="7030A0"/>
          <w:sz w:val="24"/>
          <w:szCs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hyperlink r:id="rId8" w:history="1"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FC20BF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fest</w:t>
        </w:r>
        <w:r w:rsidRPr="00FC20BF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komitet</w:t>
        </w:r>
        <w:r w:rsidRPr="00FC20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393A">
        <w:rPr>
          <w:rFonts w:ascii="Times New Roman" w:hAnsi="Times New Roman"/>
          <w:sz w:val="24"/>
          <w:szCs w:val="24"/>
        </w:rPr>
        <w:t xml:space="preserve">  </w:t>
      </w:r>
      <w:r w:rsidRPr="00FC20BF">
        <w:rPr>
          <w:rFonts w:ascii="Times New Roman" w:hAnsi="Times New Roman"/>
          <w:sz w:val="24"/>
          <w:szCs w:val="24"/>
          <w:lang w:val="en-US"/>
        </w:rPr>
        <w:t>e</w:t>
      </w:r>
      <w:r w:rsidRPr="00FC20BF">
        <w:rPr>
          <w:rFonts w:ascii="Times New Roman" w:hAnsi="Times New Roman"/>
          <w:sz w:val="24"/>
          <w:szCs w:val="24"/>
        </w:rPr>
        <w:t>-</w:t>
      </w:r>
      <w:r w:rsidRPr="00FC20BF">
        <w:rPr>
          <w:rFonts w:ascii="Times New Roman" w:hAnsi="Times New Roman"/>
          <w:sz w:val="24"/>
          <w:szCs w:val="24"/>
          <w:lang w:val="en-US"/>
        </w:rPr>
        <w:t>mail</w:t>
      </w:r>
      <w:r w:rsidRPr="00FC20BF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fkomitet</w:t>
        </w:r>
        <w:r w:rsidRPr="00FC20B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list</w:t>
        </w:r>
        <w:r w:rsidRPr="00FC20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C20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3B50" w:rsidRPr="00FC20BF" w:rsidRDefault="002A3B50" w:rsidP="002A3B50">
      <w:pPr>
        <w:pStyle w:val="a4"/>
        <w:spacing w:before="0" w:beforeAutospacing="0" w:after="0" w:afterAutospacing="0"/>
      </w:pPr>
      <w:r w:rsidRPr="00FC20BF">
        <w:t>тел.  +79645120800;</w:t>
      </w:r>
    </w:p>
    <w:p w:rsidR="002A3B50" w:rsidRPr="00FC20BF" w:rsidRDefault="002A3B50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2A3B50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81456"/>
    <w:rsid w:val="002A3B50"/>
    <w:rsid w:val="0030566C"/>
    <w:rsid w:val="00346507"/>
    <w:rsid w:val="0052488D"/>
    <w:rsid w:val="0064393A"/>
    <w:rsid w:val="00975C12"/>
    <w:rsid w:val="00B63336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-komit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omite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-komit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-komit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komite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Ольга</cp:lastModifiedBy>
  <cp:revision>4</cp:revision>
  <dcterms:created xsi:type="dcterms:W3CDTF">2017-05-16T07:52:00Z</dcterms:created>
  <dcterms:modified xsi:type="dcterms:W3CDTF">2017-05-25T08:12:00Z</dcterms:modified>
</cp:coreProperties>
</file>